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7E3B" w14:textId="0A197E20" w:rsidR="00CD6A7F" w:rsidRPr="00A61CBF" w:rsidRDefault="002E7CC8" w:rsidP="00CD6A7F">
      <w:pPr>
        <w:rPr>
          <w:sz w:val="24"/>
          <w:szCs w:val="24"/>
        </w:rPr>
      </w:pPr>
      <w:r w:rsidRPr="00A61CBF">
        <w:rPr>
          <w:noProof/>
          <w:sz w:val="24"/>
          <w:szCs w:val="24"/>
          <w:lang w:eastAsia="nb-NO"/>
        </w:rPr>
        <mc:AlternateContent>
          <mc:Choice Requires="wps">
            <w:drawing>
              <wp:anchor distT="0" distB="0" distL="114300" distR="114300" simplePos="0" relativeHeight="251664384" behindDoc="0" locked="0" layoutInCell="1" allowOverlap="1" wp14:anchorId="428BD0F9" wp14:editId="5BEE0359">
                <wp:simplePos x="0" y="0"/>
                <wp:positionH relativeFrom="page">
                  <wp:posOffset>4355722</wp:posOffset>
                </wp:positionH>
                <wp:positionV relativeFrom="page">
                  <wp:posOffset>608370</wp:posOffset>
                </wp:positionV>
                <wp:extent cx="2631440" cy="4418719"/>
                <wp:effectExtent l="0" t="0" r="16510" b="20320"/>
                <wp:wrapNone/>
                <wp:docPr id="6" name="Rektange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1440" cy="4418719"/>
                        </a:xfrm>
                        <a:prstGeom prst="rect">
                          <a:avLst/>
                        </a:prstGeom>
                        <a:solidFill>
                          <a:srgbClr val="2D632E"/>
                        </a:solidFill>
                        <a:ln>
                          <a:solidFill>
                            <a:srgbClr val="263F6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C56DCB" w14:textId="323F21D1" w:rsidR="00E450F5" w:rsidRDefault="002E7CC8" w:rsidP="00CD6A7F">
                            <w:pPr>
                              <w:spacing w:before="240"/>
                              <w:rPr>
                                <w:rFonts w:ascii="Calibri" w:hAnsi="Calibri" w:cs="Times New Roman"/>
                                <w:b/>
                                <w:color w:val="FFFFFF" w:themeColor="background1"/>
                                <w:sz w:val="40"/>
                                <w:szCs w:val="40"/>
                              </w:rPr>
                            </w:pPr>
                            <w:r>
                              <w:rPr>
                                <w:noProof/>
                              </w:rPr>
                              <w:drawing>
                                <wp:inline distT="0" distB="0" distL="0" distR="0" wp14:anchorId="364095CD" wp14:editId="703B692F">
                                  <wp:extent cx="2141220" cy="2141220"/>
                                  <wp:effectExtent l="0" t="0" r="0" b="0"/>
                                  <wp:docPr id="1903875205" name="Bilde 8" descr="Nye standardavtaler | Datatilsy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ye standardavtaler | Datatilsyne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r w:rsidR="00E450F5">
                              <w:rPr>
                                <w:rFonts w:ascii="Calibri" w:hAnsi="Calibri" w:cs="Times New Roman"/>
                                <w:b/>
                                <w:color w:val="FFFFFF" w:themeColor="background1"/>
                                <w:sz w:val="48"/>
                                <w:szCs w:val="48"/>
                              </w:rPr>
                              <w:br/>
                            </w:r>
                          </w:p>
                          <w:p w14:paraId="2611EF4C" w14:textId="67285EC1" w:rsidR="00E450F5" w:rsidRPr="00283E09" w:rsidRDefault="007E7FF7"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Konkurransegrunnlag</w:t>
                            </w:r>
                            <w:r w:rsidR="00E450F5" w:rsidRPr="00283E09">
                              <w:rPr>
                                <w:rFonts w:ascii="Calibri" w:hAnsi="Calibri" w:cs="Times New Roman"/>
                                <w:b/>
                                <w:color w:val="FFFFFF" w:themeColor="background1"/>
                                <w:sz w:val="32"/>
                                <w:szCs w:val="32"/>
                              </w:rPr>
                              <w:t>:</w:t>
                            </w:r>
                          </w:p>
                          <w:p w14:paraId="1915F57A" w14:textId="38105A1E" w:rsidR="00E450F5" w:rsidRPr="00283E09" w:rsidRDefault="007E7FF7"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R</w:t>
                            </w:r>
                            <w:r w:rsidR="000F3781">
                              <w:rPr>
                                <w:rFonts w:ascii="Calibri" w:hAnsi="Calibri" w:cs="Times New Roman"/>
                                <w:b/>
                                <w:color w:val="FFFFFF" w:themeColor="background1"/>
                                <w:sz w:val="32"/>
                                <w:szCs w:val="32"/>
                              </w:rPr>
                              <w:t>ammeavtale</w:t>
                            </w:r>
                            <w:r w:rsidR="00D22B98">
                              <w:rPr>
                                <w:rFonts w:ascii="Calibri" w:hAnsi="Calibri" w:cs="Times New Roman"/>
                                <w:b/>
                                <w:color w:val="FFFFFF" w:themeColor="background1"/>
                                <w:sz w:val="32"/>
                                <w:szCs w:val="32"/>
                              </w:rPr>
                              <w:t>: Taxitjenester</w:t>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28BD0F9" id="Rektangel 6" o:spid="_x0000_s1026" style="position:absolute;margin-left:342.95pt;margin-top:47.9pt;width:207.2pt;height:347.9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" fillcolor="#2d632e" strokecolor="#263f6a" strokeweight="1pt">
                <v:path arrowok="t"/>
                <v:textbox inset="14.4pt,14.4pt,14.4pt,28.8pt">
                  <w:txbxContent>
                    <w:p w14:paraId="79C56DCB" w14:textId="323F21D1" w:rsidR="00E450F5" w:rsidRDefault="002E7CC8" w:rsidP="00CD6A7F">
                      <w:pPr>
                        <w:spacing w:before="240"/>
                        <w:rPr>
                          <w:rFonts w:ascii="Calibri" w:hAnsi="Calibri" w:cs="Times New Roman"/>
                          <w:b/>
                          <w:color w:val="FFFFFF" w:themeColor="background1"/>
                          <w:sz w:val="40"/>
                          <w:szCs w:val="40"/>
                        </w:rPr>
                      </w:pPr>
                      <w:r>
                        <w:rPr>
                          <w:noProof/>
                        </w:rPr>
                        <w:drawing>
                          <wp:inline distT="0" distB="0" distL="0" distR="0" wp14:anchorId="364095CD" wp14:editId="703B692F">
                            <wp:extent cx="2141220" cy="2141220"/>
                            <wp:effectExtent l="0" t="0" r="0" b="0"/>
                            <wp:docPr id="1903875205" name="Bilde 8" descr="Nye standardavtaler | Datatilsy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ye standardavtaler | Datatilsyne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r w:rsidR="00E450F5">
                        <w:rPr>
                          <w:rFonts w:ascii="Calibri" w:hAnsi="Calibri" w:cs="Times New Roman"/>
                          <w:b/>
                          <w:color w:val="FFFFFF" w:themeColor="background1"/>
                          <w:sz w:val="48"/>
                          <w:szCs w:val="48"/>
                        </w:rPr>
                        <w:br/>
                      </w:r>
                    </w:p>
                    <w:p w14:paraId="2611EF4C" w14:textId="67285EC1" w:rsidR="00E450F5" w:rsidRPr="00283E09" w:rsidRDefault="007E7FF7"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Konkurransegrunnlag</w:t>
                      </w:r>
                      <w:r w:rsidR="00E450F5" w:rsidRPr="00283E09">
                        <w:rPr>
                          <w:rFonts w:ascii="Calibri" w:hAnsi="Calibri" w:cs="Times New Roman"/>
                          <w:b/>
                          <w:color w:val="FFFFFF" w:themeColor="background1"/>
                          <w:sz w:val="32"/>
                          <w:szCs w:val="32"/>
                        </w:rPr>
                        <w:t>:</w:t>
                      </w:r>
                    </w:p>
                    <w:p w14:paraId="1915F57A" w14:textId="38105A1E" w:rsidR="00E450F5" w:rsidRPr="00283E09" w:rsidRDefault="007E7FF7" w:rsidP="00CD6A7F">
                      <w:pPr>
                        <w:spacing w:before="240"/>
                        <w:rPr>
                          <w:rFonts w:ascii="Calibri" w:hAnsi="Calibri" w:cs="Times New Roman"/>
                          <w:b/>
                          <w:color w:val="FFFFFF" w:themeColor="background1"/>
                          <w:sz w:val="32"/>
                          <w:szCs w:val="32"/>
                        </w:rPr>
                      </w:pPr>
                      <w:r>
                        <w:rPr>
                          <w:rFonts w:ascii="Calibri" w:hAnsi="Calibri" w:cs="Times New Roman"/>
                          <w:b/>
                          <w:color w:val="FFFFFF" w:themeColor="background1"/>
                          <w:sz w:val="32"/>
                          <w:szCs w:val="32"/>
                        </w:rPr>
                        <w:t>R</w:t>
                      </w:r>
                      <w:r w:rsidR="000F3781">
                        <w:rPr>
                          <w:rFonts w:ascii="Calibri" w:hAnsi="Calibri" w:cs="Times New Roman"/>
                          <w:b/>
                          <w:color w:val="FFFFFF" w:themeColor="background1"/>
                          <w:sz w:val="32"/>
                          <w:szCs w:val="32"/>
                        </w:rPr>
                        <w:t>ammeavtale</w:t>
                      </w:r>
                      <w:r w:rsidR="00D22B98">
                        <w:rPr>
                          <w:rFonts w:ascii="Calibri" w:hAnsi="Calibri" w:cs="Times New Roman"/>
                          <w:b/>
                          <w:color w:val="FFFFFF" w:themeColor="background1"/>
                          <w:sz w:val="32"/>
                          <w:szCs w:val="32"/>
                        </w:rPr>
                        <w:t>: Taxitjenester</w:t>
                      </w:r>
                    </w:p>
                  </w:txbxContent>
                </v:textbox>
                <w10:wrap anchorx="page" anchory="page"/>
              </v:rect>
            </w:pict>
          </mc:Fallback>
        </mc:AlternateContent>
      </w:r>
      <w:r w:rsidRPr="00A61CBF">
        <w:rPr>
          <w:noProof/>
          <w:sz w:val="24"/>
          <w:szCs w:val="24"/>
          <w:lang w:eastAsia="nb-NO"/>
        </w:rPr>
        <mc:AlternateContent>
          <mc:Choice Requires="wps">
            <w:drawing>
              <wp:anchor distT="45720" distB="45720" distL="114300" distR="114300" simplePos="0" relativeHeight="251665408" behindDoc="1" locked="0" layoutInCell="1" allowOverlap="1" wp14:anchorId="13DBAA34" wp14:editId="040E1BB6">
                <wp:simplePos x="0" y="0"/>
                <wp:positionH relativeFrom="column">
                  <wp:posOffset>3235244</wp:posOffset>
                </wp:positionH>
                <wp:positionV relativeFrom="paragraph">
                  <wp:posOffset>-631335</wp:posOffset>
                </wp:positionV>
                <wp:extent cx="2957195" cy="9165590"/>
                <wp:effectExtent l="0" t="0" r="14605" b="16510"/>
                <wp:wrapNone/>
                <wp:docPr id="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195" cy="9165590"/>
                        </a:xfrm>
                        <a:prstGeom prst="rect">
                          <a:avLst/>
                        </a:prstGeom>
                        <a:solidFill>
                          <a:srgbClr val="FFFFFF"/>
                        </a:solidFill>
                        <a:ln w="9525">
                          <a:solidFill>
                            <a:schemeClr val="bg1"/>
                          </a:solidFill>
                          <a:miter lim="800000"/>
                          <a:headEnd/>
                          <a:tailEnd/>
                        </a:ln>
                      </wps:spPr>
                      <wps:txbx>
                        <w:txbxContent>
                          <w:p w14:paraId="39AA049E" w14:textId="77777777" w:rsidR="00E450F5" w:rsidRDefault="00E450F5" w:rsidP="00CD6A7F">
                            <w:pPr>
                              <w:spacing w:line="240" w:lineRule="auto"/>
                              <w:rPr>
                                <w:rFonts w:ascii="Calibri" w:hAnsi="Calibri"/>
                                <w:b/>
                                <w:sz w:val="72"/>
                                <w:szCs w:val="72"/>
                              </w:rPr>
                            </w:pPr>
                          </w:p>
                          <w:p w14:paraId="4A7FF70B" w14:textId="77777777" w:rsidR="00E450F5" w:rsidRDefault="00E450F5" w:rsidP="00CD6A7F">
                            <w:pPr>
                              <w:spacing w:line="240" w:lineRule="auto"/>
                              <w:rPr>
                                <w:rFonts w:ascii="Calibri" w:hAnsi="Calibri"/>
                                <w:b/>
                                <w:sz w:val="72"/>
                                <w:szCs w:val="72"/>
                              </w:rPr>
                            </w:pPr>
                          </w:p>
                          <w:p w14:paraId="2A352C13" w14:textId="77777777" w:rsidR="00E450F5" w:rsidRDefault="00E450F5" w:rsidP="00CD6A7F">
                            <w:pPr>
                              <w:spacing w:line="240" w:lineRule="auto"/>
                              <w:rPr>
                                <w:rFonts w:ascii="Calibri" w:hAnsi="Calibri"/>
                                <w:b/>
                                <w:sz w:val="72"/>
                                <w:szCs w:val="72"/>
                              </w:rPr>
                            </w:pPr>
                          </w:p>
                          <w:p w14:paraId="54E8AEE4" w14:textId="77777777" w:rsidR="00E450F5" w:rsidRDefault="00E450F5" w:rsidP="00CD6A7F">
                            <w:pPr>
                              <w:spacing w:line="240" w:lineRule="auto"/>
                              <w:rPr>
                                <w:rFonts w:ascii="Calibri" w:hAnsi="Calibri"/>
                                <w:b/>
                                <w:sz w:val="72"/>
                                <w:szCs w:val="72"/>
                              </w:rPr>
                            </w:pPr>
                          </w:p>
                          <w:p w14:paraId="7D8A406F" w14:textId="77777777" w:rsidR="00E450F5" w:rsidRDefault="00E450F5" w:rsidP="00CD6A7F">
                            <w:pPr>
                              <w:spacing w:line="240" w:lineRule="auto"/>
                              <w:rPr>
                                <w:rFonts w:ascii="Calibri" w:hAnsi="Calibri"/>
                                <w:b/>
                                <w:sz w:val="72"/>
                                <w:szCs w:val="72"/>
                              </w:rPr>
                            </w:pPr>
                          </w:p>
                          <w:p w14:paraId="3BD6D9D6" w14:textId="77777777" w:rsidR="00E450F5" w:rsidRDefault="00E450F5" w:rsidP="00CD6A7F">
                            <w:pPr>
                              <w:spacing w:line="240" w:lineRule="auto"/>
                              <w:rPr>
                                <w:rFonts w:ascii="Calibri" w:hAnsi="Calibri"/>
                                <w:b/>
                                <w:sz w:val="72"/>
                                <w:szCs w:val="72"/>
                              </w:rPr>
                            </w:pPr>
                          </w:p>
                          <w:p w14:paraId="3C6FB5CB" w14:textId="77777777" w:rsidR="00E450F5" w:rsidRDefault="00E450F5" w:rsidP="00CD6A7F">
                            <w:pPr>
                              <w:spacing w:line="240" w:lineRule="auto"/>
                              <w:rPr>
                                <w:rFonts w:ascii="Calibri" w:hAnsi="Calibri"/>
                                <w:b/>
                                <w:sz w:val="72"/>
                                <w:szCs w:val="72"/>
                              </w:rPr>
                            </w:pPr>
                          </w:p>
                          <w:p w14:paraId="249DF86D" w14:textId="5234D3AE" w:rsidR="00E450F5" w:rsidRDefault="00E450F5" w:rsidP="00CD6A7F">
                            <w:pPr>
                              <w:spacing w:line="240" w:lineRule="auto"/>
                              <w:rPr>
                                <w:rFonts w:ascii="Calibri" w:hAnsi="Calibri"/>
                                <w:b/>
                                <w:sz w:val="72"/>
                                <w:szCs w:val="72"/>
                              </w:rPr>
                            </w:pPr>
                            <w:r>
                              <w:rPr>
                                <w:noProof/>
                                <w:lang w:eastAsia="nb-NO"/>
                              </w:rPr>
                              <w:t xml:space="preserve">         </w:t>
                            </w:r>
                          </w:p>
                          <w:p w14:paraId="5B50329B" w14:textId="77777777" w:rsidR="00E450F5" w:rsidRPr="00CD6A7F" w:rsidRDefault="00E450F5" w:rsidP="00CD6A7F">
                            <w:pPr>
                              <w:spacing w:line="240" w:lineRule="auto"/>
                              <w:rPr>
                                <w:rFonts w:ascii="Times New Roman" w:hAnsi="Times New Roman" w:cs="Times New Roman"/>
                                <w:i/>
                                <w:sz w:val="36"/>
                                <w:szCs w:val="36"/>
                              </w:rPr>
                            </w:pPr>
                            <w:r>
                              <w:rPr>
                                <w:rFonts w:ascii="Calibri" w:hAnsi="Calibri"/>
                                <w:b/>
                                <w:sz w:val="36"/>
                                <w:szCs w:val="36"/>
                              </w:rPr>
                              <w:t xml:space="preserve">                 </w:t>
                            </w:r>
                          </w:p>
                          <w:p w14:paraId="2EB24950" w14:textId="0F085297" w:rsidR="00E450F5" w:rsidRPr="007B1FE0" w:rsidRDefault="00E450F5" w:rsidP="00CD6A7F">
                            <w:pPr>
                              <w:spacing w:line="240" w:lineRule="auto"/>
                              <w:rPr>
                                <w:b/>
                                <w:color w:val="007934"/>
                              </w:rPr>
                            </w:pPr>
                            <w:r>
                              <w:rPr>
                                <w:rFonts w:ascii="Times New Roman" w:hAnsi="Times New Roman" w:cs="Times New Roman"/>
                                <w:i/>
                              </w:rPr>
                              <w:br/>
                            </w:r>
                            <w:r w:rsidR="00D0377B">
                              <w:rPr>
                                <w:noProof/>
                                <w:lang w:eastAsia="nb-NO"/>
                              </w:rPr>
                              <w:t xml:space="preserve">      </w:t>
                            </w:r>
                            <w:r>
                              <w:rPr>
                                <w:rFonts w:ascii="Times New Roman" w:hAnsi="Times New Roman" w:cs="Times New Roman"/>
                                <w:i/>
                              </w:rPr>
                              <w:br/>
                            </w:r>
                          </w:p>
                          <w:p w14:paraId="08B35636" w14:textId="38073924" w:rsidR="00E450F5" w:rsidRPr="00EF5606" w:rsidRDefault="00E450F5" w:rsidP="00CD6A7F">
                            <w:pPr>
                              <w:spacing w:line="240" w:lineRule="auto"/>
                              <w:rPr>
                                <w:b/>
                                <w:color w:val="00793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DBAA34" id="_x0000_t202" coordsize="21600,21600" o:spt="202" path="m,l,21600r21600,l21600,xe">
                <v:stroke joinstyle="miter"/>
                <v:path gradientshapeok="t" o:connecttype="rect"/>
              </v:shapetype>
              <v:shape id="Tekstboks 2" o:spid="_x0000_s1027" type="#_x0000_t202" style="position:absolute;margin-left:254.75pt;margin-top:-49.7pt;width:232.85pt;height:721.7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" strokecolor="white [3212]">
                <v:textbox>
                  <w:txbxContent>
                    <w:p w14:paraId="39AA049E" w14:textId="77777777" w:rsidR="00E450F5" w:rsidRDefault="00E450F5" w:rsidP="00CD6A7F">
                      <w:pPr>
                        <w:spacing w:line="240" w:lineRule="auto"/>
                        <w:rPr>
                          <w:rFonts w:ascii="Calibri" w:hAnsi="Calibri"/>
                          <w:b/>
                          <w:sz w:val="72"/>
                          <w:szCs w:val="72"/>
                        </w:rPr>
                      </w:pPr>
                    </w:p>
                    <w:p w14:paraId="4A7FF70B" w14:textId="77777777" w:rsidR="00E450F5" w:rsidRDefault="00E450F5" w:rsidP="00CD6A7F">
                      <w:pPr>
                        <w:spacing w:line="240" w:lineRule="auto"/>
                        <w:rPr>
                          <w:rFonts w:ascii="Calibri" w:hAnsi="Calibri"/>
                          <w:b/>
                          <w:sz w:val="72"/>
                          <w:szCs w:val="72"/>
                        </w:rPr>
                      </w:pPr>
                    </w:p>
                    <w:p w14:paraId="2A352C13" w14:textId="77777777" w:rsidR="00E450F5" w:rsidRDefault="00E450F5" w:rsidP="00CD6A7F">
                      <w:pPr>
                        <w:spacing w:line="240" w:lineRule="auto"/>
                        <w:rPr>
                          <w:rFonts w:ascii="Calibri" w:hAnsi="Calibri"/>
                          <w:b/>
                          <w:sz w:val="72"/>
                          <w:szCs w:val="72"/>
                        </w:rPr>
                      </w:pPr>
                    </w:p>
                    <w:p w14:paraId="54E8AEE4" w14:textId="77777777" w:rsidR="00E450F5" w:rsidRDefault="00E450F5" w:rsidP="00CD6A7F">
                      <w:pPr>
                        <w:spacing w:line="240" w:lineRule="auto"/>
                        <w:rPr>
                          <w:rFonts w:ascii="Calibri" w:hAnsi="Calibri"/>
                          <w:b/>
                          <w:sz w:val="72"/>
                          <w:szCs w:val="72"/>
                        </w:rPr>
                      </w:pPr>
                    </w:p>
                    <w:p w14:paraId="7D8A406F" w14:textId="77777777" w:rsidR="00E450F5" w:rsidRDefault="00E450F5" w:rsidP="00CD6A7F">
                      <w:pPr>
                        <w:spacing w:line="240" w:lineRule="auto"/>
                        <w:rPr>
                          <w:rFonts w:ascii="Calibri" w:hAnsi="Calibri"/>
                          <w:b/>
                          <w:sz w:val="72"/>
                          <w:szCs w:val="72"/>
                        </w:rPr>
                      </w:pPr>
                    </w:p>
                    <w:p w14:paraId="3BD6D9D6" w14:textId="77777777" w:rsidR="00E450F5" w:rsidRDefault="00E450F5" w:rsidP="00CD6A7F">
                      <w:pPr>
                        <w:spacing w:line="240" w:lineRule="auto"/>
                        <w:rPr>
                          <w:rFonts w:ascii="Calibri" w:hAnsi="Calibri"/>
                          <w:b/>
                          <w:sz w:val="72"/>
                          <w:szCs w:val="72"/>
                        </w:rPr>
                      </w:pPr>
                    </w:p>
                    <w:p w14:paraId="3C6FB5CB" w14:textId="77777777" w:rsidR="00E450F5" w:rsidRDefault="00E450F5" w:rsidP="00CD6A7F">
                      <w:pPr>
                        <w:spacing w:line="240" w:lineRule="auto"/>
                        <w:rPr>
                          <w:rFonts w:ascii="Calibri" w:hAnsi="Calibri"/>
                          <w:b/>
                          <w:sz w:val="72"/>
                          <w:szCs w:val="72"/>
                        </w:rPr>
                      </w:pPr>
                    </w:p>
                    <w:p w14:paraId="249DF86D" w14:textId="5234D3AE" w:rsidR="00E450F5" w:rsidRDefault="00E450F5" w:rsidP="00CD6A7F">
                      <w:pPr>
                        <w:spacing w:line="240" w:lineRule="auto"/>
                        <w:rPr>
                          <w:rFonts w:ascii="Calibri" w:hAnsi="Calibri"/>
                          <w:b/>
                          <w:sz w:val="72"/>
                          <w:szCs w:val="72"/>
                        </w:rPr>
                      </w:pPr>
                      <w:r>
                        <w:rPr>
                          <w:noProof/>
                          <w:lang w:eastAsia="nb-NO"/>
                        </w:rPr>
                        <w:t xml:space="preserve">         </w:t>
                      </w:r>
                    </w:p>
                    <w:p w14:paraId="5B50329B" w14:textId="77777777" w:rsidR="00E450F5" w:rsidRPr="00CD6A7F" w:rsidRDefault="00E450F5" w:rsidP="00CD6A7F">
                      <w:pPr>
                        <w:spacing w:line="240" w:lineRule="auto"/>
                        <w:rPr>
                          <w:rFonts w:ascii="Times New Roman" w:hAnsi="Times New Roman" w:cs="Times New Roman"/>
                          <w:i/>
                          <w:sz w:val="36"/>
                          <w:szCs w:val="36"/>
                        </w:rPr>
                      </w:pPr>
                      <w:r>
                        <w:rPr>
                          <w:rFonts w:ascii="Calibri" w:hAnsi="Calibri"/>
                          <w:b/>
                          <w:sz w:val="36"/>
                          <w:szCs w:val="36"/>
                        </w:rPr>
                        <w:t xml:space="preserve">                 </w:t>
                      </w:r>
                    </w:p>
                    <w:p w14:paraId="2EB24950" w14:textId="0F085297" w:rsidR="00E450F5" w:rsidRPr="007B1FE0" w:rsidRDefault="00E450F5" w:rsidP="00CD6A7F">
                      <w:pPr>
                        <w:spacing w:line="240" w:lineRule="auto"/>
                        <w:rPr>
                          <w:b/>
                          <w:color w:val="007934"/>
                        </w:rPr>
                      </w:pPr>
                      <w:r>
                        <w:rPr>
                          <w:rFonts w:ascii="Times New Roman" w:hAnsi="Times New Roman" w:cs="Times New Roman"/>
                          <w:i/>
                        </w:rPr>
                        <w:br/>
                      </w:r>
                      <w:r w:rsidR="00D0377B">
                        <w:rPr>
                          <w:noProof/>
                          <w:lang w:eastAsia="nb-NO"/>
                        </w:rPr>
                        <w:t xml:space="preserve">      </w:t>
                      </w:r>
                      <w:r>
                        <w:rPr>
                          <w:rFonts w:ascii="Times New Roman" w:hAnsi="Times New Roman" w:cs="Times New Roman"/>
                          <w:i/>
                        </w:rPr>
                        <w:br/>
                      </w:r>
                    </w:p>
                    <w:p w14:paraId="08B35636" w14:textId="38073924" w:rsidR="00E450F5" w:rsidRPr="00EF5606" w:rsidRDefault="00E450F5" w:rsidP="00CD6A7F">
                      <w:pPr>
                        <w:spacing w:line="240" w:lineRule="auto"/>
                        <w:rPr>
                          <w:b/>
                          <w:color w:val="007934"/>
                        </w:rPr>
                      </w:pPr>
                    </w:p>
                  </w:txbxContent>
                </v:textbox>
              </v:shape>
            </w:pict>
          </mc:Fallback>
        </mc:AlternateContent>
      </w:r>
      <w:r w:rsidR="00D0377B" w:rsidRPr="00A61CBF">
        <w:rPr>
          <w:noProof/>
          <w:sz w:val="24"/>
          <w:szCs w:val="24"/>
          <w:lang w:eastAsia="nb-NO"/>
        </w:rPr>
        <mc:AlternateContent>
          <mc:Choice Requires="wps">
            <w:drawing>
              <wp:anchor distT="0" distB="0" distL="114300" distR="114300" simplePos="0" relativeHeight="251662336" behindDoc="0" locked="0" layoutInCell="1" allowOverlap="1" wp14:anchorId="219F3497" wp14:editId="2FD15A06">
                <wp:simplePos x="0" y="0"/>
                <wp:positionH relativeFrom="column">
                  <wp:posOffset>3690278</wp:posOffset>
                </wp:positionH>
                <wp:positionV relativeFrom="paragraph">
                  <wp:posOffset>5280904</wp:posOffset>
                </wp:positionV>
                <wp:extent cx="2059388" cy="437322"/>
                <wp:effectExtent l="0" t="0" r="0" b="1270"/>
                <wp:wrapNone/>
                <wp:docPr id="3" name="Tekstboks 3"/>
                <wp:cNvGraphicFramePr/>
                <a:graphic xmlns:a="http://schemas.openxmlformats.org/drawingml/2006/main">
                  <a:graphicData uri="http://schemas.microsoft.com/office/word/2010/wordprocessingShape">
                    <wps:wsp>
                      <wps:cNvSpPr txBox="1"/>
                      <wps:spPr>
                        <a:xfrm>
                          <a:off x="0" y="0"/>
                          <a:ext cx="2059388" cy="437322"/>
                        </a:xfrm>
                        <a:prstGeom prst="rect">
                          <a:avLst/>
                        </a:prstGeom>
                        <a:solidFill>
                          <a:schemeClr val="lt1"/>
                        </a:solidFill>
                        <a:ln w="6350">
                          <a:noFill/>
                        </a:ln>
                      </wps:spPr>
                      <wps:txbx>
                        <w:txbxContent>
                          <w:p w14:paraId="1927FECF" w14:textId="77777777" w:rsidR="007B76F8" w:rsidRDefault="007B76F8">
                            <w:r w:rsidRPr="00CD6A7F">
                              <w:rPr>
                                <w:rFonts w:ascii="Calibri" w:hAnsi="Calibri"/>
                                <w:b/>
                                <w:sz w:val="36"/>
                                <w:szCs w:val="36"/>
                              </w:rPr>
                              <w:t>Froland kommune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19F3497" id="Tekstboks 3" o:spid="_x0000_s1028" type="#_x0000_t202" style="position:absolute;margin-left:290.55pt;margin-top:415.8pt;width:162.15pt;height:34.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" fillcolor="white [3201]" stroked="f" strokeweight=".5pt">
                <v:textbox>
                  <w:txbxContent>
                    <w:p w14:paraId="1927FECF" w14:textId="77777777" w:rsidR="007B76F8" w:rsidRDefault="007B76F8">
                      <w:r w:rsidRPr="00CD6A7F">
                        <w:rPr>
                          <w:rFonts w:ascii="Calibri" w:hAnsi="Calibri"/>
                          <w:b/>
                          <w:sz w:val="36"/>
                          <w:szCs w:val="36"/>
                        </w:rPr>
                        <w:t>Froland kommune</w:t>
                      </w:r>
                    </w:p>
                  </w:txbxContent>
                </v:textbox>
              </v:shape>
            </w:pict>
          </mc:Fallback>
        </mc:AlternateContent>
      </w:r>
      <w:r w:rsidR="007E7FF7" w:rsidRPr="00A61CBF">
        <w:rPr>
          <w:noProof/>
          <w:sz w:val="24"/>
          <w:szCs w:val="24"/>
          <w:lang w:eastAsia="nb-NO"/>
        </w:rPr>
        <mc:AlternateContent>
          <mc:Choice Requires="wps">
            <w:drawing>
              <wp:anchor distT="0" distB="0" distL="114300" distR="114300" simplePos="0" relativeHeight="251666432" behindDoc="0" locked="0" layoutInCell="1" allowOverlap="1" wp14:anchorId="3BFDFDBB" wp14:editId="1FCA708F">
                <wp:simplePos x="0" y="0"/>
                <wp:positionH relativeFrom="column">
                  <wp:posOffset>3405505</wp:posOffset>
                </wp:positionH>
                <wp:positionV relativeFrom="paragraph">
                  <wp:posOffset>7548880</wp:posOffset>
                </wp:positionV>
                <wp:extent cx="2162175" cy="600075"/>
                <wp:effectExtent l="0" t="0" r="9525" b="9525"/>
                <wp:wrapNone/>
                <wp:docPr id="5" name="Tekstboks 5"/>
                <wp:cNvGraphicFramePr/>
                <a:graphic xmlns:a="http://schemas.openxmlformats.org/drawingml/2006/main">
                  <a:graphicData uri="http://schemas.microsoft.com/office/word/2010/wordprocessingShape">
                    <wps:wsp>
                      <wps:cNvSpPr txBox="1"/>
                      <wps:spPr>
                        <a:xfrm>
                          <a:off x="0" y="0"/>
                          <a:ext cx="2162175" cy="600075"/>
                        </a:xfrm>
                        <a:prstGeom prst="rect">
                          <a:avLst/>
                        </a:prstGeom>
                        <a:solidFill>
                          <a:schemeClr val="lt1"/>
                        </a:solidFill>
                        <a:ln w="6350">
                          <a:noFill/>
                        </a:ln>
                      </wps:spPr>
                      <wps:txbx>
                        <w:txbxContent>
                          <w:p w14:paraId="04990712" w14:textId="3EDA6B0B" w:rsidR="007E7FF7" w:rsidRDefault="007E7FF7" w:rsidP="007E7FF7">
                            <w:pPr>
                              <w:jc w:val="center"/>
                            </w:pPr>
                            <w:r>
                              <w:t xml:space="preserve">Åpen tilbudskonkurranse etter </w:t>
                            </w:r>
                            <w:r w:rsidRPr="00D0377B">
                              <w:t xml:space="preserve">Forskriftens del </w:t>
                            </w:r>
                            <w:r w:rsidRPr="001F0A0D">
                              <w:t>I og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FDFDBB" id="Tekstboks 5" o:spid="_x0000_s1029" type="#_x0000_t202" style="position:absolute;margin-left:268.15pt;margin-top:594.4pt;width:170.25pt;height:47.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" fillcolor="white [3201]" stroked="f" strokeweight=".5pt">
                <v:textbox>
                  <w:txbxContent>
                    <w:p w14:paraId="04990712" w14:textId="3EDA6B0B" w:rsidR="007E7FF7" w:rsidRDefault="007E7FF7" w:rsidP="007E7FF7">
                      <w:pPr>
                        <w:jc w:val="center"/>
                      </w:pPr>
                      <w:r>
                        <w:t xml:space="preserve">Åpen tilbudskonkurranse etter </w:t>
                      </w:r>
                      <w:r w:rsidRPr="00D0377B">
                        <w:t xml:space="preserve">Forskriftens del </w:t>
                      </w:r>
                      <w:r w:rsidRPr="001F0A0D">
                        <w:t>I og II</w:t>
                      </w:r>
                    </w:p>
                  </w:txbxContent>
                </v:textbox>
              </v:shape>
            </w:pict>
          </mc:Fallback>
        </mc:AlternateContent>
      </w:r>
      <w:r w:rsidR="00D30ADD" w:rsidRPr="00A61CBF">
        <w:rPr>
          <w:noProof/>
          <w:sz w:val="24"/>
          <w:szCs w:val="24"/>
          <w:lang w:eastAsia="nb-NO"/>
        </w:rPr>
        <mc:AlternateContent>
          <mc:Choice Requires="wps">
            <w:drawing>
              <wp:anchor distT="0" distB="0" distL="114300" distR="114300" simplePos="0" relativeHeight="251659264" behindDoc="1" locked="0" layoutInCell="1" allowOverlap="1" wp14:anchorId="7611E9C4" wp14:editId="15C5D8C0">
                <wp:simplePos x="0" y="0"/>
                <wp:positionH relativeFrom="margin">
                  <wp:align>center</wp:align>
                </wp:positionH>
                <wp:positionV relativeFrom="margin">
                  <wp:align>center</wp:align>
                </wp:positionV>
                <wp:extent cx="6743700" cy="10134600"/>
                <wp:effectExtent l="0" t="0" r="0" b="0"/>
                <wp:wrapNone/>
                <wp:docPr id="34" name="Rektangel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43700" cy="10134600"/>
                        </a:xfrm>
                        <a:prstGeom prst="rect">
                          <a:avLst/>
                        </a:prstGeom>
                        <a:solidFill>
                          <a:schemeClr val="bg1">
                            <a:lumMod val="75000"/>
                          </a:schemeClr>
                        </a:soli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44867381" w14:textId="77777777" w:rsidR="007B76F8" w:rsidRDefault="007B76F8" w:rsidP="00CD6A7F"/>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611E9C4" id="Rektangel 34" o:spid="_x0000_s1030" style="position:absolute;margin-left:0;margin-top:0;width:531pt;height:798pt;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" fillcolor="#bfbfbf [2412]" stroked="f" strokeweight="1pt">
                <v:textbox inset="21.6pt,,21.6pt">
                  <w:txbxContent>
                    <w:p w14:paraId="44867381" w14:textId="77777777" w:rsidR="007B76F8" w:rsidRDefault="007B76F8" w:rsidP="00CD6A7F"/>
                  </w:txbxContent>
                </v:textbox>
                <w10:wrap anchorx="margin" anchory="margin"/>
              </v:rect>
            </w:pict>
          </mc:Fallback>
        </mc:AlternateContent>
      </w:r>
      <w:r w:rsidR="00CD6A7F" w:rsidRPr="00A61CBF">
        <w:rPr>
          <w:sz w:val="24"/>
          <w:szCs w:val="24"/>
        </w:rPr>
        <w:br w:type="page"/>
      </w:r>
    </w:p>
    <w:bookmarkStart w:id="0" w:name="_Toc11926551" w:displacedByCustomXml="next"/>
    <w:sdt>
      <w:sdtPr>
        <w:rPr>
          <w:rFonts w:asciiTheme="minorHAnsi" w:eastAsiaTheme="minorHAnsi" w:hAnsiTheme="minorHAnsi" w:cstheme="minorBidi"/>
          <w:color w:val="auto"/>
          <w:sz w:val="24"/>
          <w:szCs w:val="24"/>
          <w:lang w:eastAsia="en-US"/>
        </w:rPr>
        <w:id w:val="1189420635"/>
        <w:docPartObj>
          <w:docPartGallery w:val="Table of Contents"/>
          <w:docPartUnique/>
        </w:docPartObj>
      </w:sdtPr>
      <w:sdtEndPr>
        <w:rPr>
          <w:b/>
          <w:bCs/>
        </w:rPr>
      </w:sdtEndPr>
      <w:sdtContent>
        <w:p w14:paraId="7FF50327" w14:textId="2A2D35BB" w:rsidR="007E7FF7" w:rsidRPr="00A61CBF" w:rsidRDefault="007E7FF7">
          <w:pPr>
            <w:pStyle w:val="Overskriftforinnholdsfortegnelse"/>
            <w:rPr>
              <w:sz w:val="24"/>
              <w:szCs w:val="24"/>
            </w:rPr>
          </w:pPr>
          <w:r w:rsidRPr="00A61CBF">
            <w:rPr>
              <w:sz w:val="24"/>
              <w:szCs w:val="24"/>
            </w:rPr>
            <w:t>Innhold</w:t>
          </w:r>
        </w:p>
        <w:p w14:paraId="1DCFDDA5" w14:textId="65B32B4D" w:rsidR="00D41F93" w:rsidRDefault="007E7FF7">
          <w:pPr>
            <w:pStyle w:val="INNH1"/>
            <w:tabs>
              <w:tab w:val="left" w:pos="440"/>
              <w:tab w:val="right" w:leader="dot" w:pos="9062"/>
            </w:tabs>
            <w:rPr>
              <w:rFonts w:eastAsiaTheme="minorEastAsia"/>
              <w:noProof/>
              <w:kern w:val="2"/>
              <w:sz w:val="24"/>
              <w:szCs w:val="24"/>
              <w:lang w:eastAsia="nb-NO"/>
              <w14:ligatures w14:val="standardContextual"/>
            </w:rPr>
          </w:pPr>
          <w:r w:rsidRPr="00A61CBF">
            <w:rPr>
              <w:sz w:val="24"/>
              <w:szCs w:val="24"/>
            </w:rPr>
            <w:fldChar w:fldCharType="begin"/>
          </w:r>
          <w:r w:rsidRPr="00A61CBF">
            <w:rPr>
              <w:sz w:val="24"/>
              <w:szCs w:val="24"/>
            </w:rPr>
            <w:instrText xml:space="preserve"> TOC \o "1-3" \h \z \u </w:instrText>
          </w:r>
          <w:r w:rsidRPr="00A61CBF">
            <w:rPr>
              <w:sz w:val="24"/>
              <w:szCs w:val="24"/>
            </w:rPr>
            <w:fldChar w:fldCharType="separate"/>
          </w:r>
          <w:hyperlink w:anchor="_Toc198626874" w:history="1">
            <w:r w:rsidR="00D41F93" w:rsidRPr="00A15938">
              <w:rPr>
                <w:rStyle w:val="Hyperkobling"/>
                <w:noProof/>
              </w:rPr>
              <w:t>1</w:t>
            </w:r>
            <w:r w:rsidR="00D41F93">
              <w:rPr>
                <w:rFonts w:eastAsiaTheme="minorEastAsia"/>
                <w:noProof/>
                <w:kern w:val="2"/>
                <w:sz w:val="24"/>
                <w:szCs w:val="24"/>
                <w:lang w:eastAsia="nb-NO"/>
                <w14:ligatures w14:val="standardContextual"/>
              </w:rPr>
              <w:tab/>
            </w:r>
            <w:r w:rsidR="00D41F93" w:rsidRPr="00A15938">
              <w:rPr>
                <w:rStyle w:val="Hyperkobling"/>
                <w:noProof/>
              </w:rPr>
              <w:t>GENERELL BESKRIVELSE</w:t>
            </w:r>
            <w:r w:rsidR="00D41F93">
              <w:rPr>
                <w:noProof/>
                <w:webHidden/>
              </w:rPr>
              <w:tab/>
            </w:r>
            <w:r w:rsidR="00D41F93">
              <w:rPr>
                <w:noProof/>
                <w:webHidden/>
              </w:rPr>
              <w:fldChar w:fldCharType="begin"/>
            </w:r>
            <w:r w:rsidR="00D41F93">
              <w:rPr>
                <w:noProof/>
                <w:webHidden/>
              </w:rPr>
              <w:instrText xml:space="preserve"> PAGEREF _Toc198626874 \h </w:instrText>
            </w:r>
            <w:r w:rsidR="00D41F93">
              <w:rPr>
                <w:noProof/>
                <w:webHidden/>
              </w:rPr>
            </w:r>
            <w:r w:rsidR="00D41F93">
              <w:rPr>
                <w:noProof/>
                <w:webHidden/>
              </w:rPr>
              <w:fldChar w:fldCharType="separate"/>
            </w:r>
            <w:r w:rsidR="00D41F93">
              <w:rPr>
                <w:noProof/>
                <w:webHidden/>
              </w:rPr>
              <w:t>3</w:t>
            </w:r>
            <w:r w:rsidR="00D41F93">
              <w:rPr>
                <w:noProof/>
                <w:webHidden/>
              </w:rPr>
              <w:fldChar w:fldCharType="end"/>
            </w:r>
          </w:hyperlink>
        </w:p>
        <w:p w14:paraId="4A76D643" w14:textId="539B7069"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75" w:history="1">
            <w:r w:rsidRPr="00A15938">
              <w:rPr>
                <w:rStyle w:val="Hyperkobling"/>
                <w:noProof/>
              </w:rPr>
              <w:t>1.1</w:t>
            </w:r>
            <w:r>
              <w:rPr>
                <w:rFonts w:eastAsiaTheme="minorEastAsia"/>
                <w:noProof/>
                <w:kern w:val="2"/>
                <w:sz w:val="24"/>
                <w:szCs w:val="24"/>
                <w:lang w:eastAsia="nb-NO"/>
                <w14:ligatures w14:val="standardContextual"/>
              </w:rPr>
              <w:tab/>
            </w:r>
            <w:r w:rsidRPr="00A15938">
              <w:rPr>
                <w:rStyle w:val="Hyperkobling"/>
                <w:noProof/>
              </w:rPr>
              <w:t>Oppdragsgiver</w:t>
            </w:r>
            <w:r>
              <w:rPr>
                <w:noProof/>
                <w:webHidden/>
              </w:rPr>
              <w:tab/>
            </w:r>
            <w:r>
              <w:rPr>
                <w:noProof/>
                <w:webHidden/>
              </w:rPr>
              <w:fldChar w:fldCharType="begin"/>
            </w:r>
            <w:r>
              <w:rPr>
                <w:noProof/>
                <w:webHidden/>
              </w:rPr>
              <w:instrText xml:space="preserve"> PAGEREF _Toc198626875 \h </w:instrText>
            </w:r>
            <w:r>
              <w:rPr>
                <w:noProof/>
                <w:webHidden/>
              </w:rPr>
            </w:r>
            <w:r>
              <w:rPr>
                <w:noProof/>
                <w:webHidden/>
              </w:rPr>
              <w:fldChar w:fldCharType="separate"/>
            </w:r>
            <w:r>
              <w:rPr>
                <w:noProof/>
                <w:webHidden/>
              </w:rPr>
              <w:t>3</w:t>
            </w:r>
            <w:r>
              <w:rPr>
                <w:noProof/>
                <w:webHidden/>
              </w:rPr>
              <w:fldChar w:fldCharType="end"/>
            </w:r>
          </w:hyperlink>
        </w:p>
        <w:p w14:paraId="4C06A194" w14:textId="7E613DC6"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76" w:history="1">
            <w:r w:rsidRPr="00A15938">
              <w:rPr>
                <w:rStyle w:val="Hyperkobling"/>
                <w:noProof/>
              </w:rPr>
              <w:t>1.2</w:t>
            </w:r>
            <w:r>
              <w:rPr>
                <w:rFonts w:eastAsiaTheme="minorEastAsia"/>
                <w:noProof/>
                <w:kern w:val="2"/>
                <w:sz w:val="24"/>
                <w:szCs w:val="24"/>
                <w:lang w:eastAsia="nb-NO"/>
                <w14:ligatures w14:val="standardContextual"/>
              </w:rPr>
              <w:tab/>
            </w:r>
            <w:r w:rsidRPr="00A15938">
              <w:rPr>
                <w:rStyle w:val="Hyperkobling"/>
                <w:noProof/>
              </w:rPr>
              <w:t>Omfang</w:t>
            </w:r>
            <w:r>
              <w:rPr>
                <w:noProof/>
                <w:webHidden/>
              </w:rPr>
              <w:tab/>
            </w:r>
            <w:r>
              <w:rPr>
                <w:noProof/>
                <w:webHidden/>
              </w:rPr>
              <w:fldChar w:fldCharType="begin"/>
            </w:r>
            <w:r>
              <w:rPr>
                <w:noProof/>
                <w:webHidden/>
              </w:rPr>
              <w:instrText xml:space="preserve"> PAGEREF _Toc198626876 \h </w:instrText>
            </w:r>
            <w:r>
              <w:rPr>
                <w:noProof/>
                <w:webHidden/>
              </w:rPr>
            </w:r>
            <w:r>
              <w:rPr>
                <w:noProof/>
                <w:webHidden/>
              </w:rPr>
              <w:fldChar w:fldCharType="separate"/>
            </w:r>
            <w:r>
              <w:rPr>
                <w:noProof/>
                <w:webHidden/>
              </w:rPr>
              <w:t>3</w:t>
            </w:r>
            <w:r>
              <w:rPr>
                <w:noProof/>
                <w:webHidden/>
              </w:rPr>
              <w:fldChar w:fldCharType="end"/>
            </w:r>
          </w:hyperlink>
        </w:p>
        <w:p w14:paraId="3571916B" w14:textId="10A903B6"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77" w:history="1">
            <w:r w:rsidRPr="00A15938">
              <w:rPr>
                <w:rStyle w:val="Hyperkobling"/>
                <w:noProof/>
              </w:rPr>
              <w:t>1.3</w:t>
            </w:r>
            <w:r>
              <w:rPr>
                <w:rFonts w:eastAsiaTheme="minorEastAsia"/>
                <w:noProof/>
                <w:kern w:val="2"/>
                <w:sz w:val="24"/>
                <w:szCs w:val="24"/>
                <w:lang w:eastAsia="nb-NO"/>
                <w14:ligatures w14:val="standardContextual"/>
              </w:rPr>
              <w:tab/>
            </w:r>
            <w:r w:rsidRPr="00A15938">
              <w:rPr>
                <w:rStyle w:val="Hyperkobling"/>
                <w:noProof/>
              </w:rPr>
              <w:t>Anskaffelsens formål</w:t>
            </w:r>
            <w:r>
              <w:rPr>
                <w:noProof/>
                <w:webHidden/>
              </w:rPr>
              <w:tab/>
            </w:r>
            <w:r>
              <w:rPr>
                <w:noProof/>
                <w:webHidden/>
              </w:rPr>
              <w:fldChar w:fldCharType="begin"/>
            </w:r>
            <w:r>
              <w:rPr>
                <w:noProof/>
                <w:webHidden/>
              </w:rPr>
              <w:instrText xml:space="preserve"> PAGEREF _Toc198626877 \h </w:instrText>
            </w:r>
            <w:r>
              <w:rPr>
                <w:noProof/>
                <w:webHidden/>
              </w:rPr>
            </w:r>
            <w:r>
              <w:rPr>
                <w:noProof/>
                <w:webHidden/>
              </w:rPr>
              <w:fldChar w:fldCharType="separate"/>
            </w:r>
            <w:r>
              <w:rPr>
                <w:noProof/>
                <w:webHidden/>
              </w:rPr>
              <w:t>3</w:t>
            </w:r>
            <w:r>
              <w:rPr>
                <w:noProof/>
                <w:webHidden/>
              </w:rPr>
              <w:fldChar w:fldCharType="end"/>
            </w:r>
          </w:hyperlink>
        </w:p>
        <w:p w14:paraId="60E489DD" w14:textId="341358F6"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78" w:history="1">
            <w:r w:rsidRPr="00A15938">
              <w:rPr>
                <w:rStyle w:val="Hyperkobling"/>
                <w:noProof/>
              </w:rPr>
              <w:t>1.4</w:t>
            </w:r>
            <w:r>
              <w:rPr>
                <w:rFonts w:eastAsiaTheme="minorEastAsia"/>
                <w:noProof/>
                <w:kern w:val="2"/>
                <w:sz w:val="24"/>
                <w:szCs w:val="24"/>
                <w:lang w:eastAsia="nb-NO"/>
                <w14:ligatures w14:val="standardContextual"/>
              </w:rPr>
              <w:tab/>
            </w:r>
            <w:r w:rsidRPr="00A15938">
              <w:rPr>
                <w:rStyle w:val="Hyperkobling"/>
                <w:noProof/>
              </w:rPr>
              <w:t>Prisskjema</w:t>
            </w:r>
            <w:r>
              <w:rPr>
                <w:noProof/>
                <w:webHidden/>
              </w:rPr>
              <w:tab/>
            </w:r>
            <w:r>
              <w:rPr>
                <w:noProof/>
                <w:webHidden/>
              </w:rPr>
              <w:fldChar w:fldCharType="begin"/>
            </w:r>
            <w:r>
              <w:rPr>
                <w:noProof/>
                <w:webHidden/>
              </w:rPr>
              <w:instrText xml:space="preserve"> PAGEREF _Toc198626878 \h </w:instrText>
            </w:r>
            <w:r>
              <w:rPr>
                <w:noProof/>
                <w:webHidden/>
              </w:rPr>
            </w:r>
            <w:r>
              <w:rPr>
                <w:noProof/>
                <w:webHidden/>
              </w:rPr>
              <w:fldChar w:fldCharType="separate"/>
            </w:r>
            <w:r>
              <w:rPr>
                <w:noProof/>
                <w:webHidden/>
              </w:rPr>
              <w:t>4</w:t>
            </w:r>
            <w:r>
              <w:rPr>
                <w:noProof/>
                <w:webHidden/>
              </w:rPr>
              <w:fldChar w:fldCharType="end"/>
            </w:r>
          </w:hyperlink>
        </w:p>
        <w:p w14:paraId="3A89D4E1" w14:textId="73A3C968"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79" w:history="1">
            <w:r w:rsidRPr="00A15938">
              <w:rPr>
                <w:rStyle w:val="Hyperkobling"/>
                <w:noProof/>
              </w:rPr>
              <w:t>1.5</w:t>
            </w:r>
            <w:r>
              <w:rPr>
                <w:rFonts w:eastAsiaTheme="minorEastAsia"/>
                <w:noProof/>
                <w:kern w:val="2"/>
                <w:sz w:val="24"/>
                <w:szCs w:val="24"/>
                <w:lang w:eastAsia="nb-NO"/>
                <w14:ligatures w14:val="standardContextual"/>
              </w:rPr>
              <w:tab/>
            </w:r>
            <w:r w:rsidRPr="00A15938">
              <w:rPr>
                <w:rStyle w:val="Hyperkobling"/>
                <w:noProof/>
              </w:rPr>
              <w:t>Deltilbud</w:t>
            </w:r>
            <w:r>
              <w:rPr>
                <w:noProof/>
                <w:webHidden/>
              </w:rPr>
              <w:tab/>
            </w:r>
            <w:r>
              <w:rPr>
                <w:noProof/>
                <w:webHidden/>
              </w:rPr>
              <w:fldChar w:fldCharType="begin"/>
            </w:r>
            <w:r>
              <w:rPr>
                <w:noProof/>
                <w:webHidden/>
              </w:rPr>
              <w:instrText xml:space="preserve"> PAGEREF _Toc198626879 \h </w:instrText>
            </w:r>
            <w:r>
              <w:rPr>
                <w:noProof/>
                <w:webHidden/>
              </w:rPr>
            </w:r>
            <w:r>
              <w:rPr>
                <w:noProof/>
                <w:webHidden/>
              </w:rPr>
              <w:fldChar w:fldCharType="separate"/>
            </w:r>
            <w:r>
              <w:rPr>
                <w:noProof/>
                <w:webHidden/>
              </w:rPr>
              <w:t>4</w:t>
            </w:r>
            <w:r>
              <w:rPr>
                <w:noProof/>
                <w:webHidden/>
              </w:rPr>
              <w:fldChar w:fldCharType="end"/>
            </w:r>
          </w:hyperlink>
        </w:p>
        <w:p w14:paraId="54B87D4D" w14:textId="36A5F58B"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0" w:history="1">
            <w:r w:rsidRPr="00A15938">
              <w:rPr>
                <w:rStyle w:val="Hyperkobling"/>
                <w:noProof/>
              </w:rPr>
              <w:t>1.6</w:t>
            </w:r>
            <w:r>
              <w:rPr>
                <w:rFonts w:eastAsiaTheme="minorEastAsia"/>
                <w:noProof/>
                <w:kern w:val="2"/>
                <w:sz w:val="24"/>
                <w:szCs w:val="24"/>
                <w:lang w:eastAsia="nb-NO"/>
                <w14:ligatures w14:val="standardContextual"/>
              </w:rPr>
              <w:tab/>
            </w:r>
            <w:r w:rsidRPr="00A15938">
              <w:rPr>
                <w:rStyle w:val="Hyperkobling"/>
                <w:noProof/>
              </w:rPr>
              <w:t>Viktige datoer</w:t>
            </w:r>
            <w:r>
              <w:rPr>
                <w:noProof/>
                <w:webHidden/>
              </w:rPr>
              <w:tab/>
            </w:r>
            <w:r>
              <w:rPr>
                <w:noProof/>
                <w:webHidden/>
              </w:rPr>
              <w:fldChar w:fldCharType="begin"/>
            </w:r>
            <w:r>
              <w:rPr>
                <w:noProof/>
                <w:webHidden/>
              </w:rPr>
              <w:instrText xml:space="preserve"> PAGEREF _Toc198626880 \h </w:instrText>
            </w:r>
            <w:r>
              <w:rPr>
                <w:noProof/>
                <w:webHidden/>
              </w:rPr>
            </w:r>
            <w:r>
              <w:rPr>
                <w:noProof/>
                <w:webHidden/>
              </w:rPr>
              <w:fldChar w:fldCharType="separate"/>
            </w:r>
            <w:r>
              <w:rPr>
                <w:noProof/>
                <w:webHidden/>
              </w:rPr>
              <w:t>4</w:t>
            </w:r>
            <w:r>
              <w:rPr>
                <w:noProof/>
                <w:webHidden/>
              </w:rPr>
              <w:fldChar w:fldCharType="end"/>
            </w:r>
          </w:hyperlink>
        </w:p>
        <w:p w14:paraId="44ABCA57" w14:textId="0E06A894" w:rsidR="00D41F93" w:rsidRDefault="00D41F93">
          <w:pPr>
            <w:pStyle w:val="INNH1"/>
            <w:tabs>
              <w:tab w:val="left" w:pos="440"/>
              <w:tab w:val="right" w:leader="dot" w:pos="9062"/>
            </w:tabs>
            <w:rPr>
              <w:rFonts w:eastAsiaTheme="minorEastAsia"/>
              <w:noProof/>
              <w:kern w:val="2"/>
              <w:sz w:val="24"/>
              <w:szCs w:val="24"/>
              <w:lang w:eastAsia="nb-NO"/>
              <w14:ligatures w14:val="standardContextual"/>
            </w:rPr>
          </w:pPr>
          <w:hyperlink w:anchor="_Toc198626881" w:history="1">
            <w:r w:rsidRPr="00A15938">
              <w:rPr>
                <w:rStyle w:val="Hyperkobling"/>
                <w:noProof/>
              </w:rPr>
              <w:t>2</w:t>
            </w:r>
            <w:r>
              <w:rPr>
                <w:rFonts w:eastAsiaTheme="minorEastAsia"/>
                <w:noProof/>
                <w:kern w:val="2"/>
                <w:sz w:val="24"/>
                <w:szCs w:val="24"/>
                <w:lang w:eastAsia="nb-NO"/>
                <w14:ligatures w14:val="standardContextual"/>
              </w:rPr>
              <w:tab/>
            </w:r>
            <w:r w:rsidRPr="00A15938">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_Toc198626881 \h </w:instrText>
            </w:r>
            <w:r>
              <w:rPr>
                <w:noProof/>
                <w:webHidden/>
              </w:rPr>
            </w:r>
            <w:r>
              <w:rPr>
                <w:noProof/>
                <w:webHidden/>
              </w:rPr>
              <w:fldChar w:fldCharType="separate"/>
            </w:r>
            <w:r>
              <w:rPr>
                <w:noProof/>
                <w:webHidden/>
              </w:rPr>
              <w:t>5</w:t>
            </w:r>
            <w:r>
              <w:rPr>
                <w:noProof/>
                <w:webHidden/>
              </w:rPr>
              <w:fldChar w:fldCharType="end"/>
            </w:r>
          </w:hyperlink>
        </w:p>
        <w:p w14:paraId="0D7E3D81" w14:textId="01D64F5D"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2" w:history="1">
            <w:r w:rsidRPr="00A15938">
              <w:rPr>
                <w:rStyle w:val="Hyperkobling"/>
                <w:noProof/>
              </w:rPr>
              <w:t>2.1</w:t>
            </w:r>
            <w:r>
              <w:rPr>
                <w:rFonts w:eastAsiaTheme="minorEastAsia"/>
                <w:noProof/>
                <w:kern w:val="2"/>
                <w:sz w:val="24"/>
                <w:szCs w:val="24"/>
                <w:lang w:eastAsia="nb-NO"/>
                <w14:ligatures w14:val="standardContextual"/>
              </w:rPr>
              <w:tab/>
            </w:r>
            <w:r w:rsidRPr="00A15938">
              <w:rPr>
                <w:rStyle w:val="Hyperkobling"/>
                <w:noProof/>
              </w:rPr>
              <w:t>Anskaffelsesprosedyre</w:t>
            </w:r>
            <w:r>
              <w:rPr>
                <w:noProof/>
                <w:webHidden/>
              </w:rPr>
              <w:tab/>
            </w:r>
            <w:r>
              <w:rPr>
                <w:noProof/>
                <w:webHidden/>
              </w:rPr>
              <w:fldChar w:fldCharType="begin"/>
            </w:r>
            <w:r>
              <w:rPr>
                <w:noProof/>
                <w:webHidden/>
              </w:rPr>
              <w:instrText xml:space="preserve"> PAGEREF _Toc198626882 \h </w:instrText>
            </w:r>
            <w:r>
              <w:rPr>
                <w:noProof/>
                <w:webHidden/>
              </w:rPr>
            </w:r>
            <w:r>
              <w:rPr>
                <w:noProof/>
                <w:webHidden/>
              </w:rPr>
              <w:fldChar w:fldCharType="separate"/>
            </w:r>
            <w:r>
              <w:rPr>
                <w:noProof/>
                <w:webHidden/>
              </w:rPr>
              <w:t>5</w:t>
            </w:r>
            <w:r>
              <w:rPr>
                <w:noProof/>
                <w:webHidden/>
              </w:rPr>
              <w:fldChar w:fldCharType="end"/>
            </w:r>
          </w:hyperlink>
        </w:p>
        <w:p w14:paraId="3F0A45CB" w14:textId="5AA58E7F"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3" w:history="1">
            <w:r w:rsidRPr="00A15938">
              <w:rPr>
                <w:rStyle w:val="Hyperkobling"/>
                <w:noProof/>
              </w:rPr>
              <w:t>2.2</w:t>
            </w:r>
            <w:r>
              <w:rPr>
                <w:rFonts w:eastAsiaTheme="minorEastAsia"/>
                <w:noProof/>
                <w:kern w:val="2"/>
                <w:sz w:val="24"/>
                <w:szCs w:val="24"/>
                <w:lang w:eastAsia="nb-NO"/>
                <w14:ligatures w14:val="standardContextual"/>
              </w:rPr>
              <w:tab/>
            </w:r>
            <w:r w:rsidRPr="00A15938">
              <w:rPr>
                <w:rStyle w:val="Hyperkobling"/>
                <w:noProof/>
              </w:rPr>
              <w:t>Krav til lønns- og arbeidsvilkår</w:t>
            </w:r>
            <w:r>
              <w:rPr>
                <w:noProof/>
                <w:webHidden/>
              </w:rPr>
              <w:tab/>
            </w:r>
            <w:r>
              <w:rPr>
                <w:noProof/>
                <w:webHidden/>
              </w:rPr>
              <w:fldChar w:fldCharType="begin"/>
            </w:r>
            <w:r>
              <w:rPr>
                <w:noProof/>
                <w:webHidden/>
              </w:rPr>
              <w:instrText xml:space="preserve"> PAGEREF _Toc198626883 \h </w:instrText>
            </w:r>
            <w:r>
              <w:rPr>
                <w:noProof/>
                <w:webHidden/>
              </w:rPr>
            </w:r>
            <w:r>
              <w:rPr>
                <w:noProof/>
                <w:webHidden/>
              </w:rPr>
              <w:fldChar w:fldCharType="separate"/>
            </w:r>
            <w:r>
              <w:rPr>
                <w:noProof/>
                <w:webHidden/>
              </w:rPr>
              <w:t>5</w:t>
            </w:r>
            <w:r>
              <w:rPr>
                <w:noProof/>
                <w:webHidden/>
              </w:rPr>
              <w:fldChar w:fldCharType="end"/>
            </w:r>
          </w:hyperlink>
        </w:p>
        <w:p w14:paraId="082464FA" w14:textId="5C2105BC"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4" w:history="1">
            <w:r w:rsidRPr="00A15938">
              <w:rPr>
                <w:rStyle w:val="Hyperkobling"/>
                <w:noProof/>
              </w:rPr>
              <w:t>2.3</w:t>
            </w:r>
            <w:r>
              <w:rPr>
                <w:rFonts w:eastAsiaTheme="minorEastAsia"/>
                <w:noProof/>
                <w:kern w:val="2"/>
                <w:sz w:val="24"/>
                <w:szCs w:val="24"/>
                <w:lang w:eastAsia="nb-NO"/>
                <w14:ligatures w14:val="standardContextual"/>
              </w:rPr>
              <w:tab/>
            </w:r>
            <w:r w:rsidRPr="00A15938">
              <w:rPr>
                <w:rStyle w:val="Hyperkobling"/>
                <w:noProof/>
              </w:rPr>
              <w:t>Taushetsplikt</w:t>
            </w:r>
            <w:r>
              <w:rPr>
                <w:noProof/>
                <w:webHidden/>
              </w:rPr>
              <w:tab/>
            </w:r>
            <w:r>
              <w:rPr>
                <w:noProof/>
                <w:webHidden/>
              </w:rPr>
              <w:fldChar w:fldCharType="begin"/>
            </w:r>
            <w:r>
              <w:rPr>
                <w:noProof/>
                <w:webHidden/>
              </w:rPr>
              <w:instrText xml:space="preserve"> PAGEREF _Toc198626884 \h </w:instrText>
            </w:r>
            <w:r>
              <w:rPr>
                <w:noProof/>
                <w:webHidden/>
              </w:rPr>
            </w:r>
            <w:r>
              <w:rPr>
                <w:noProof/>
                <w:webHidden/>
              </w:rPr>
              <w:fldChar w:fldCharType="separate"/>
            </w:r>
            <w:r>
              <w:rPr>
                <w:noProof/>
                <w:webHidden/>
              </w:rPr>
              <w:t>6</w:t>
            </w:r>
            <w:r>
              <w:rPr>
                <w:noProof/>
                <w:webHidden/>
              </w:rPr>
              <w:fldChar w:fldCharType="end"/>
            </w:r>
          </w:hyperlink>
        </w:p>
        <w:p w14:paraId="77427155" w14:textId="046C5685"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5" w:history="1">
            <w:r w:rsidRPr="00A15938">
              <w:rPr>
                <w:rStyle w:val="Hyperkobling"/>
                <w:noProof/>
              </w:rPr>
              <w:t>2.4</w:t>
            </w:r>
            <w:r>
              <w:rPr>
                <w:rFonts w:eastAsiaTheme="minorEastAsia"/>
                <w:noProof/>
                <w:kern w:val="2"/>
                <w:sz w:val="24"/>
                <w:szCs w:val="24"/>
                <w:lang w:eastAsia="nb-NO"/>
                <w14:ligatures w14:val="standardContextual"/>
              </w:rPr>
              <w:tab/>
            </w:r>
            <w:r w:rsidRPr="00A15938">
              <w:rPr>
                <w:rStyle w:val="Hyperkobling"/>
                <w:noProof/>
              </w:rPr>
              <w:t>Vedståelsesfrist</w:t>
            </w:r>
            <w:r>
              <w:rPr>
                <w:noProof/>
                <w:webHidden/>
              </w:rPr>
              <w:tab/>
            </w:r>
            <w:r>
              <w:rPr>
                <w:noProof/>
                <w:webHidden/>
              </w:rPr>
              <w:fldChar w:fldCharType="begin"/>
            </w:r>
            <w:r>
              <w:rPr>
                <w:noProof/>
                <w:webHidden/>
              </w:rPr>
              <w:instrText xml:space="preserve"> PAGEREF _Toc198626885 \h </w:instrText>
            </w:r>
            <w:r>
              <w:rPr>
                <w:noProof/>
                <w:webHidden/>
              </w:rPr>
            </w:r>
            <w:r>
              <w:rPr>
                <w:noProof/>
                <w:webHidden/>
              </w:rPr>
              <w:fldChar w:fldCharType="separate"/>
            </w:r>
            <w:r>
              <w:rPr>
                <w:noProof/>
                <w:webHidden/>
              </w:rPr>
              <w:t>6</w:t>
            </w:r>
            <w:r>
              <w:rPr>
                <w:noProof/>
                <w:webHidden/>
              </w:rPr>
              <w:fldChar w:fldCharType="end"/>
            </w:r>
          </w:hyperlink>
        </w:p>
        <w:p w14:paraId="4B02B1A7" w14:textId="27E41570"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6" w:history="1">
            <w:r w:rsidRPr="00A15938">
              <w:rPr>
                <w:rStyle w:val="Hyperkobling"/>
                <w:noProof/>
              </w:rPr>
              <w:t>2.5</w:t>
            </w:r>
            <w:r>
              <w:rPr>
                <w:rFonts w:eastAsiaTheme="minorEastAsia"/>
                <w:noProof/>
                <w:kern w:val="2"/>
                <w:sz w:val="24"/>
                <w:szCs w:val="24"/>
                <w:lang w:eastAsia="nb-NO"/>
                <w14:ligatures w14:val="standardContextual"/>
              </w:rPr>
              <w:tab/>
            </w:r>
            <w:r w:rsidRPr="00A15938">
              <w:rPr>
                <w:rStyle w:val="Hyperkobling"/>
                <w:noProof/>
              </w:rPr>
              <w:t>Oppdatering av konkurransegrunnlaget</w:t>
            </w:r>
            <w:r>
              <w:rPr>
                <w:noProof/>
                <w:webHidden/>
              </w:rPr>
              <w:tab/>
            </w:r>
            <w:r>
              <w:rPr>
                <w:noProof/>
                <w:webHidden/>
              </w:rPr>
              <w:fldChar w:fldCharType="begin"/>
            </w:r>
            <w:r>
              <w:rPr>
                <w:noProof/>
                <w:webHidden/>
              </w:rPr>
              <w:instrText xml:space="preserve"> PAGEREF _Toc198626886 \h </w:instrText>
            </w:r>
            <w:r>
              <w:rPr>
                <w:noProof/>
                <w:webHidden/>
              </w:rPr>
            </w:r>
            <w:r>
              <w:rPr>
                <w:noProof/>
                <w:webHidden/>
              </w:rPr>
              <w:fldChar w:fldCharType="separate"/>
            </w:r>
            <w:r>
              <w:rPr>
                <w:noProof/>
                <w:webHidden/>
              </w:rPr>
              <w:t>6</w:t>
            </w:r>
            <w:r>
              <w:rPr>
                <w:noProof/>
                <w:webHidden/>
              </w:rPr>
              <w:fldChar w:fldCharType="end"/>
            </w:r>
          </w:hyperlink>
        </w:p>
        <w:p w14:paraId="41664389" w14:textId="165D17D4" w:rsidR="00D41F93" w:rsidRDefault="00D41F93">
          <w:pPr>
            <w:pStyle w:val="INNH2"/>
            <w:tabs>
              <w:tab w:val="left" w:pos="960"/>
              <w:tab w:val="right" w:leader="dot" w:pos="9062"/>
            </w:tabs>
            <w:rPr>
              <w:rFonts w:eastAsiaTheme="minorEastAsia"/>
              <w:noProof/>
              <w:kern w:val="2"/>
              <w:sz w:val="24"/>
              <w:szCs w:val="24"/>
              <w:lang w:eastAsia="nb-NO"/>
              <w14:ligatures w14:val="standardContextual"/>
            </w:rPr>
          </w:pPr>
          <w:hyperlink w:anchor="_Toc198626887" w:history="1">
            <w:r w:rsidRPr="00A15938">
              <w:rPr>
                <w:rStyle w:val="Hyperkobling"/>
                <w:noProof/>
              </w:rPr>
              <w:t>2.6</w:t>
            </w:r>
            <w:r>
              <w:rPr>
                <w:rFonts w:eastAsiaTheme="minorEastAsia"/>
                <w:noProof/>
                <w:kern w:val="2"/>
                <w:sz w:val="24"/>
                <w:szCs w:val="24"/>
                <w:lang w:eastAsia="nb-NO"/>
                <w14:ligatures w14:val="standardContextual"/>
              </w:rPr>
              <w:tab/>
            </w:r>
            <w:r w:rsidRPr="00A15938">
              <w:rPr>
                <w:rStyle w:val="Hyperkobling"/>
                <w:noProof/>
              </w:rPr>
              <w:t>Tilleggsopplysninger</w:t>
            </w:r>
            <w:r>
              <w:rPr>
                <w:noProof/>
                <w:webHidden/>
              </w:rPr>
              <w:tab/>
            </w:r>
            <w:r>
              <w:rPr>
                <w:noProof/>
                <w:webHidden/>
              </w:rPr>
              <w:fldChar w:fldCharType="begin"/>
            </w:r>
            <w:r>
              <w:rPr>
                <w:noProof/>
                <w:webHidden/>
              </w:rPr>
              <w:instrText xml:space="preserve"> PAGEREF _Toc198626887 \h </w:instrText>
            </w:r>
            <w:r>
              <w:rPr>
                <w:noProof/>
                <w:webHidden/>
              </w:rPr>
            </w:r>
            <w:r>
              <w:rPr>
                <w:noProof/>
                <w:webHidden/>
              </w:rPr>
              <w:fldChar w:fldCharType="separate"/>
            </w:r>
            <w:r>
              <w:rPr>
                <w:noProof/>
                <w:webHidden/>
              </w:rPr>
              <w:t>7</w:t>
            </w:r>
            <w:r>
              <w:rPr>
                <w:noProof/>
                <w:webHidden/>
              </w:rPr>
              <w:fldChar w:fldCharType="end"/>
            </w:r>
          </w:hyperlink>
        </w:p>
        <w:p w14:paraId="0B39BFE1" w14:textId="7B22497B" w:rsidR="00D41F93" w:rsidRDefault="00D41F93">
          <w:pPr>
            <w:pStyle w:val="INNH1"/>
            <w:tabs>
              <w:tab w:val="left" w:pos="440"/>
              <w:tab w:val="right" w:leader="dot" w:pos="9062"/>
            </w:tabs>
            <w:rPr>
              <w:rFonts w:eastAsiaTheme="minorEastAsia"/>
              <w:noProof/>
              <w:kern w:val="2"/>
              <w:sz w:val="24"/>
              <w:szCs w:val="24"/>
              <w:lang w:eastAsia="nb-NO"/>
              <w14:ligatures w14:val="standardContextual"/>
            </w:rPr>
          </w:pPr>
          <w:hyperlink w:anchor="_Toc198626888" w:history="1">
            <w:r w:rsidRPr="00A15938">
              <w:rPr>
                <w:rStyle w:val="Hyperkobling"/>
                <w:noProof/>
              </w:rPr>
              <w:t>3</w:t>
            </w:r>
            <w:r>
              <w:rPr>
                <w:rFonts w:eastAsiaTheme="minorEastAsia"/>
                <w:noProof/>
                <w:kern w:val="2"/>
                <w:sz w:val="24"/>
                <w:szCs w:val="24"/>
                <w:lang w:eastAsia="nb-NO"/>
                <w14:ligatures w14:val="standardContextual"/>
              </w:rPr>
              <w:tab/>
            </w:r>
            <w:r w:rsidRPr="00A15938">
              <w:rPr>
                <w:rStyle w:val="Hyperkobling"/>
                <w:noProof/>
              </w:rPr>
              <w:t>KVALIFIKASJONSKRAV</w:t>
            </w:r>
            <w:r>
              <w:rPr>
                <w:noProof/>
                <w:webHidden/>
              </w:rPr>
              <w:tab/>
            </w:r>
            <w:r>
              <w:rPr>
                <w:noProof/>
                <w:webHidden/>
              </w:rPr>
              <w:fldChar w:fldCharType="begin"/>
            </w:r>
            <w:r>
              <w:rPr>
                <w:noProof/>
                <w:webHidden/>
              </w:rPr>
              <w:instrText xml:space="preserve"> PAGEREF _Toc198626888 \h </w:instrText>
            </w:r>
            <w:r>
              <w:rPr>
                <w:noProof/>
                <w:webHidden/>
              </w:rPr>
            </w:r>
            <w:r>
              <w:rPr>
                <w:noProof/>
                <w:webHidden/>
              </w:rPr>
              <w:fldChar w:fldCharType="separate"/>
            </w:r>
            <w:r>
              <w:rPr>
                <w:noProof/>
                <w:webHidden/>
              </w:rPr>
              <w:t>7</w:t>
            </w:r>
            <w:r>
              <w:rPr>
                <w:noProof/>
                <w:webHidden/>
              </w:rPr>
              <w:fldChar w:fldCharType="end"/>
            </w:r>
          </w:hyperlink>
        </w:p>
        <w:p w14:paraId="4182DDCD" w14:textId="7C571F5A" w:rsidR="00D41F93" w:rsidRDefault="00D41F93">
          <w:pPr>
            <w:pStyle w:val="INNH1"/>
            <w:tabs>
              <w:tab w:val="left" w:pos="440"/>
              <w:tab w:val="right" w:leader="dot" w:pos="9062"/>
            </w:tabs>
            <w:rPr>
              <w:rFonts w:eastAsiaTheme="minorEastAsia"/>
              <w:noProof/>
              <w:kern w:val="2"/>
              <w:sz w:val="24"/>
              <w:szCs w:val="24"/>
              <w:lang w:eastAsia="nb-NO"/>
              <w14:ligatures w14:val="standardContextual"/>
            </w:rPr>
          </w:pPr>
          <w:hyperlink w:anchor="_Toc198626889" w:history="1">
            <w:r w:rsidRPr="00A15938">
              <w:rPr>
                <w:rStyle w:val="Hyperkobling"/>
                <w:rFonts w:ascii="Arial" w:hAnsi="Arial" w:cs="Arial"/>
                <w:noProof/>
              </w:rPr>
              <w:t>4</w:t>
            </w:r>
            <w:r>
              <w:rPr>
                <w:rFonts w:eastAsiaTheme="minorEastAsia"/>
                <w:noProof/>
                <w:kern w:val="2"/>
                <w:sz w:val="24"/>
                <w:szCs w:val="24"/>
                <w:lang w:eastAsia="nb-NO"/>
                <w14:ligatures w14:val="standardContextual"/>
              </w:rPr>
              <w:tab/>
            </w:r>
            <w:r w:rsidRPr="00A15938">
              <w:rPr>
                <w:rStyle w:val="Hyperkobling"/>
                <w:noProof/>
              </w:rPr>
              <w:t>TILDELINGSKRITERIER</w:t>
            </w:r>
            <w:r>
              <w:rPr>
                <w:noProof/>
                <w:webHidden/>
              </w:rPr>
              <w:tab/>
            </w:r>
            <w:r>
              <w:rPr>
                <w:noProof/>
                <w:webHidden/>
              </w:rPr>
              <w:fldChar w:fldCharType="begin"/>
            </w:r>
            <w:r>
              <w:rPr>
                <w:noProof/>
                <w:webHidden/>
              </w:rPr>
              <w:instrText xml:space="preserve"> PAGEREF _Toc198626889 \h </w:instrText>
            </w:r>
            <w:r>
              <w:rPr>
                <w:noProof/>
                <w:webHidden/>
              </w:rPr>
            </w:r>
            <w:r>
              <w:rPr>
                <w:noProof/>
                <w:webHidden/>
              </w:rPr>
              <w:fldChar w:fldCharType="separate"/>
            </w:r>
            <w:r>
              <w:rPr>
                <w:noProof/>
                <w:webHidden/>
              </w:rPr>
              <w:t>7</w:t>
            </w:r>
            <w:r>
              <w:rPr>
                <w:noProof/>
                <w:webHidden/>
              </w:rPr>
              <w:fldChar w:fldCharType="end"/>
            </w:r>
          </w:hyperlink>
        </w:p>
        <w:p w14:paraId="5483CAC0" w14:textId="374D088F" w:rsidR="00D41F93" w:rsidRDefault="00D41F93">
          <w:pPr>
            <w:pStyle w:val="INNH1"/>
            <w:tabs>
              <w:tab w:val="left" w:pos="440"/>
              <w:tab w:val="right" w:leader="dot" w:pos="9062"/>
            </w:tabs>
            <w:rPr>
              <w:rFonts w:eastAsiaTheme="minorEastAsia"/>
              <w:noProof/>
              <w:kern w:val="2"/>
              <w:sz w:val="24"/>
              <w:szCs w:val="24"/>
              <w:lang w:eastAsia="nb-NO"/>
              <w14:ligatures w14:val="standardContextual"/>
            </w:rPr>
          </w:pPr>
          <w:hyperlink w:anchor="_Toc198626890" w:history="1">
            <w:r w:rsidRPr="00A15938">
              <w:rPr>
                <w:rStyle w:val="Hyperkobling"/>
                <w:noProof/>
              </w:rPr>
              <w:t>5</w:t>
            </w:r>
            <w:r>
              <w:rPr>
                <w:rFonts w:eastAsiaTheme="minorEastAsia"/>
                <w:noProof/>
                <w:kern w:val="2"/>
                <w:sz w:val="24"/>
                <w:szCs w:val="24"/>
                <w:lang w:eastAsia="nb-NO"/>
                <w14:ligatures w14:val="standardContextual"/>
              </w:rPr>
              <w:tab/>
            </w:r>
            <w:r w:rsidRPr="00A15938">
              <w:rPr>
                <w:rStyle w:val="Hyperkobling"/>
                <w:noProof/>
              </w:rPr>
              <w:t>INNLEVERING AV TILBUD</w:t>
            </w:r>
            <w:r>
              <w:rPr>
                <w:noProof/>
                <w:webHidden/>
              </w:rPr>
              <w:tab/>
            </w:r>
            <w:r>
              <w:rPr>
                <w:noProof/>
                <w:webHidden/>
              </w:rPr>
              <w:fldChar w:fldCharType="begin"/>
            </w:r>
            <w:r>
              <w:rPr>
                <w:noProof/>
                <w:webHidden/>
              </w:rPr>
              <w:instrText xml:space="preserve"> PAGEREF _Toc198626890 \h </w:instrText>
            </w:r>
            <w:r>
              <w:rPr>
                <w:noProof/>
                <w:webHidden/>
              </w:rPr>
            </w:r>
            <w:r>
              <w:rPr>
                <w:noProof/>
                <w:webHidden/>
              </w:rPr>
              <w:fldChar w:fldCharType="separate"/>
            </w:r>
            <w:r>
              <w:rPr>
                <w:noProof/>
                <w:webHidden/>
              </w:rPr>
              <w:t>7</w:t>
            </w:r>
            <w:r>
              <w:rPr>
                <w:noProof/>
                <w:webHidden/>
              </w:rPr>
              <w:fldChar w:fldCharType="end"/>
            </w:r>
          </w:hyperlink>
        </w:p>
        <w:p w14:paraId="5F061A50" w14:textId="304B7F07" w:rsidR="00D41F93" w:rsidRDefault="00D41F93">
          <w:pPr>
            <w:pStyle w:val="INNH1"/>
            <w:tabs>
              <w:tab w:val="left" w:pos="440"/>
              <w:tab w:val="right" w:leader="dot" w:pos="9062"/>
            </w:tabs>
            <w:rPr>
              <w:rFonts w:eastAsiaTheme="minorEastAsia"/>
              <w:noProof/>
              <w:kern w:val="2"/>
              <w:sz w:val="24"/>
              <w:szCs w:val="24"/>
              <w:lang w:eastAsia="nb-NO"/>
              <w14:ligatures w14:val="standardContextual"/>
            </w:rPr>
          </w:pPr>
          <w:hyperlink w:anchor="_Toc198626891" w:history="1">
            <w:r w:rsidRPr="00A15938">
              <w:rPr>
                <w:rStyle w:val="Hyperkobling"/>
                <w:noProof/>
              </w:rPr>
              <w:t>6</w:t>
            </w:r>
            <w:r>
              <w:rPr>
                <w:rFonts w:eastAsiaTheme="minorEastAsia"/>
                <w:noProof/>
                <w:kern w:val="2"/>
                <w:sz w:val="24"/>
                <w:szCs w:val="24"/>
                <w:lang w:eastAsia="nb-NO"/>
                <w14:ligatures w14:val="standardContextual"/>
              </w:rPr>
              <w:tab/>
            </w:r>
            <w:r w:rsidRPr="00A15938">
              <w:rPr>
                <w:rStyle w:val="Hyperkobling"/>
                <w:noProof/>
              </w:rPr>
              <w:t>VEDLEGG</w:t>
            </w:r>
            <w:r>
              <w:rPr>
                <w:noProof/>
                <w:webHidden/>
              </w:rPr>
              <w:tab/>
            </w:r>
            <w:r>
              <w:rPr>
                <w:noProof/>
                <w:webHidden/>
              </w:rPr>
              <w:fldChar w:fldCharType="begin"/>
            </w:r>
            <w:r>
              <w:rPr>
                <w:noProof/>
                <w:webHidden/>
              </w:rPr>
              <w:instrText xml:space="preserve"> PAGEREF _Toc198626891 \h </w:instrText>
            </w:r>
            <w:r>
              <w:rPr>
                <w:noProof/>
                <w:webHidden/>
              </w:rPr>
            </w:r>
            <w:r>
              <w:rPr>
                <w:noProof/>
                <w:webHidden/>
              </w:rPr>
              <w:fldChar w:fldCharType="separate"/>
            </w:r>
            <w:r>
              <w:rPr>
                <w:noProof/>
                <w:webHidden/>
              </w:rPr>
              <w:t>7</w:t>
            </w:r>
            <w:r>
              <w:rPr>
                <w:noProof/>
                <w:webHidden/>
              </w:rPr>
              <w:fldChar w:fldCharType="end"/>
            </w:r>
          </w:hyperlink>
        </w:p>
        <w:p w14:paraId="7586E5A0" w14:textId="082C64DA" w:rsidR="007E7FF7" w:rsidRPr="00A61CBF" w:rsidRDefault="007E7FF7">
          <w:pPr>
            <w:rPr>
              <w:sz w:val="24"/>
              <w:szCs w:val="24"/>
            </w:rPr>
          </w:pPr>
          <w:r w:rsidRPr="00A61CBF">
            <w:rPr>
              <w:b/>
              <w:bCs/>
              <w:sz w:val="24"/>
              <w:szCs w:val="24"/>
            </w:rPr>
            <w:fldChar w:fldCharType="end"/>
          </w:r>
        </w:p>
      </w:sdtContent>
    </w:sdt>
    <w:p w14:paraId="2EBA3F31" w14:textId="77777777" w:rsidR="007E7FF7" w:rsidRPr="00A61CBF" w:rsidRDefault="007E7FF7">
      <w:pPr>
        <w:rPr>
          <w:rFonts w:asciiTheme="majorHAnsi" w:eastAsiaTheme="majorEastAsia" w:hAnsiTheme="majorHAnsi" w:cstheme="majorBidi"/>
          <w:color w:val="2E74B5" w:themeColor="accent1" w:themeShade="BF"/>
          <w:sz w:val="24"/>
          <w:szCs w:val="24"/>
        </w:rPr>
      </w:pPr>
      <w:r w:rsidRPr="00A61CBF">
        <w:rPr>
          <w:sz w:val="24"/>
          <w:szCs w:val="24"/>
        </w:rPr>
        <w:br w:type="page"/>
      </w:r>
    </w:p>
    <w:p w14:paraId="4ACEFDC1" w14:textId="77777777" w:rsidR="007E7FF7" w:rsidRPr="00A61CBF" w:rsidRDefault="007E7FF7" w:rsidP="007E7FF7">
      <w:pPr>
        <w:pStyle w:val="Overskrift1"/>
        <w:rPr>
          <w:sz w:val="24"/>
          <w:szCs w:val="24"/>
        </w:rPr>
      </w:pPr>
      <w:bookmarkStart w:id="1" w:name="_Toc11926550"/>
      <w:bookmarkStart w:id="2" w:name="_Toc198626874"/>
      <w:r w:rsidRPr="00A61CBF">
        <w:rPr>
          <w:sz w:val="24"/>
          <w:szCs w:val="24"/>
        </w:rPr>
        <w:lastRenderedPageBreak/>
        <w:t>GENERELL BESKRIVELSE</w:t>
      </w:r>
      <w:bookmarkEnd w:id="1"/>
      <w:bookmarkEnd w:id="2"/>
    </w:p>
    <w:p w14:paraId="356A51C0" w14:textId="77777777" w:rsidR="007E7FF7" w:rsidRPr="00A61CBF" w:rsidRDefault="007E7FF7" w:rsidP="007E7FF7">
      <w:pPr>
        <w:pStyle w:val="Overskrift2"/>
        <w:numPr>
          <w:ilvl w:val="0"/>
          <w:numId w:val="0"/>
        </w:numPr>
        <w:ind w:left="576"/>
        <w:rPr>
          <w:sz w:val="24"/>
          <w:szCs w:val="24"/>
        </w:rPr>
      </w:pPr>
    </w:p>
    <w:p w14:paraId="2C02ABF1" w14:textId="7E0232F8" w:rsidR="007E7FF7" w:rsidRPr="00A61CBF" w:rsidRDefault="007E7FF7" w:rsidP="007E7FF7">
      <w:pPr>
        <w:pStyle w:val="Overskrift2"/>
        <w:rPr>
          <w:sz w:val="24"/>
          <w:szCs w:val="24"/>
        </w:rPr>
      </w:pPr>
      <w:bookmarkStart w:id="3" w:name="_Toc198626875"/>
      <w:r w:rsidRPr="00A61CBF">
        <w:rPr>
          <w:sz w:val="24"/>
          <w:szCs w:val="24"/>
        </w:rPr>
        <w:t>Oppdragsgiver</w:t>
      </w:r>
      <w:bookmarkEnd w:id="0"/>
      <w:bookmarkEnd w:id="3"/>
    </w:p>
    <w:p w14:paraId="7D8B0959" w14:textId="77777777" w:rsidR="007E7FF7" w:rsidRPr="00A61CBF" w:rsidRDefault="007E7FF7" w:rsidP="007E7FF7">
      <w:pPr>
        <w:rPr>
          <w:rFonts w:cs="Arial"/>
          <w:sz w:val="24"/>
          <w:szCs w:val="24"/>
        </w:rPr>
      </w:pPr>
    </w:p>
    <w:p w14:paraId="4C50FC6A" w14:textId="4F1B87CB" w:rsidR="007E7FF7" w:rsidRPr="00A61CBF" w:rsidRDefault="007E7FF7" w:rsidP="007E7FF7">
      <w:pPr>
        <w:rPr>
          <w:rFonts w:cs="Arial"/>
          <w:i/>
          <w:sz w:val="24"/>
          <w:szCs w:val="24"/>
        </w:rPr>
      </w:pPr>
      <w:r w:rsidRPr="00A61CBF">
        <w:rPr>
          <w:rFonts w:cs="Arial"/>
          <w:sz w:val="24"/>
          <w:szCs w:val="24"/>
        </w:rPr>
        <w:t>Froland kommune</w:t>
      </w:r>
    </w:p>
    <w:p w14:paraId="0369E6CA" w14:textId="08A75C57" w:rsidR="007E7FF7" w:rsidRPr="00A61CBF" w:rsidRDefault="007E7FF7" w:rsidP="007E7FF7">
      <w:pPr>
        <w:rPr>
          <w:rFonts w:cs="Arial"/>
          <w:sz w:val="24"/>
          <w:szCs w:val="24"/>
        </w:rPr>
      </w:pPr>
      <w:bookmarkStart w:id="4" w:name="_Toc164247379"/>
      <w:bookmarkEnd w:id="4"/>
    </w:p>
    <w:p w14:paraId="6C4CDF1F" w14:textId="695C549E" w:rsidR="00115A67" w:rsidRPr="00A61CBF" w:rsidRDefault="00115A67" w:rsidP="007E7FF7">
      <w:pPr>
        <w:pStyle w:val="Overskrift2"/>
        <w:rPr>
          <w:sz w:val="24"/>
          <w:szCs w:val="24"/>
        </w:rPr>
      </w:pPr>
      <w:bookmarkStart w:id="5" w:name="_Toc198626876"/>
      <w:bookmarkStart w:id="6" w:name="_Toc11926552"/>
      <w:r w:rsidRPr="00A61CBF">
        <w:rPr>
          <w:sz w:val="24"/>
          <w:szCs w:val="24"/>
        </w:rPr>
        <w:t>Omfang</w:t>
      </w:r>
      <w:bookmarkEnd w:id="5"/>
    </w:p>
    <w:p w14:paraId="767BEB93" w14:textId="63A587A2" w:rsidR="00115A67" w:rsidRPr="00A61CBF" w:rsidRDefault="00115A67" w:rsidP="00115A67">
      <w:pPr>
        <w:rPr>
          <w:rFonts w:cs="Arial"/>
          <w:sz w:val="24"/>
          <w:szCs w:val="24"/>
        </w:rPr>
      </w:pPr>
      <w:r w:rsidRPr="00A61CBF">
        <w:rPr>
          <w:rFonts w:cs="Arial"/>
          <w:sz w:val="24"/>
          <w:szCs w:val="24"/>
        </w:rPr>
        <w:t>Avtalen har en varighet på 2 år med opsjon på 1 + 1 år, totalt 4 år.</w:t>
      </w:r>
    </w:p>
    <w:p w14:paraId="0B095BE5" w14:textId="5AB91A08" w:rsidR="00115A67" w:rsidRPr="00A61CBF" w:rsidRDefault="00115A67" w:rsidP="00115A67">
      <w:pPr>
        <w:rPr>
          <w:rFonts w:cs="Arial"/>
          <w:sz w:val="24"/>
          <w:szCs w:val="24"/>
        </w:rPr>
      </w:pPr>
      <w:r w:rsidRPr="00A61CBF">
        <w:rPr>
          <w:rFonts w:cs="Arial"/>
          <w:sz w:val="24"/>
          <w:szCs w:val="24"/>
        </w:rPr>
        <w:t>Estime</w:t>
      </w:r>
      <w:r w:rsidR="0065713C" w:rsidRPr="00A61CBF">
        <w:rPr>
          <w:rFonts w:cs="Arial"/>
          <w:sz w:val="24"/>
          <w:szCs w:val="24"/>
        </w:rPr>
        <w:t xml:space="preserve">rt årlig omfang utgjør </w:t>
      </w:r>
      <w:r w:rsidR="0060445B">
        <w:rPr>
          <w:rFonts w:cs="Arial"/>
          <w:sz w:val="24"/>
          <w:szCs w:val="24"/>
        </w:rPr>
        <w:t>ca</w:t>
      </w:r>
      <w:r w:rsidR="00E137CF">
        <w:rPr>
          <w:rFonts w:cs="Arial"/>
          <w:sz w:val="24"/>
          <w:szCs w:val="24"/>
        </w:rPr>
        <w:t>.</w:t>
      </w:r>
      <w:r w:rsidR="0065713C" w:rsidRPr="00A61CBF">
        <w:rPr>
          <w:rFonts w:cs="Arial"/>
          <w:sz w:val="24"/>
          <w:szCs w:val="24"/>
        </w:rPr>
        <w:t xml:space="preserve"> </w:t>
      </w:r>
      <w:r w:rsidR="007D41EE">
        <w:rPr>
          <w:rFonts w:cs="Arial"/>
          <w:sz w:val="24"/>
          <w:szCs w:val="24"/>
        </w:rPr>
        <w:t xml:space="preserve">400 000 </w:t>
      </w:r>
      <w:r w:rsidR="0065713C" w:rsidRPr="00A61CBF">
        <w:rPr>
          <w:rFonts w:cs="Arial"/>
          <w:sz w:val="24"/>
          <w:szCs w:val="24"/>
        </w:rPr>
        <w:t>eks</w:t>
      </w:r>
      <w:r w:rsidR="00BE14D9" w:rsidRPr="00A61CBF">
        <w:rPr>
          <w:rFonts w:cs="Arial"/>
          <w:sz w:val="24"/>
          <w:szCs w:val="24"/>
        </w:rPr>
        <w:t>. mva.</w:t>
      </w:r>
      <w:r w:rsidR="0065713C" w:rsidRPr="00A61CBF">
        <w:rPr>
          <w:rFonts w:cs="Arial"/>
          <w:sz w:val="24"/>
          <w:szCs w:val="24"/>
        </w:rPr>
        <w:t xml:space="preserve"> men er gyldig for uttak opp til </w:t>
      </w:r>
      <w:r w:rsidR="007D41EE">
        <w:rPr>
          <w:rFonts w:cs="Arial"/>
          <w:sz w:val="24"/>
          <w:szCs w:val="24"/>
        </w:rPr>
        <w:t xml:space="preserve">700 000 </w:t>
      </w:r>
      <w:r w:rsidR="0065713C" w:rsidRPr="00A61CBF">
        <w:rPr>
          <w:rFonts w:cs="Arial"/>
          <w:sz w:val="24"/>
          <w:szCs w:val="24"/>
        </w:rPr>
        <w:t>eks. mva. pr. år.</w:t>
      </w:r>
    </w:p>
    <w:p w14:paraId="291A5046" w14:textId="77777777" w:rsidR="00115A67" w:rsidRPr="00A61CBF" w:rsidRDefault="00115A67" w:rsidP="00115A67">
      <w:pPr>
        <w:rPr>
          <w:rFonts w:cs="Arial"/>
          <w:sz w:val="24"/>
          <w:szCs w:val="24"/>
        </w:rPr>
      </w:pPr>
      <w:r w:rsidRPr="00A61CBF">
        <w:rPr>
          <w:rFonts w:cs="Arial"/>
          <w:sz w:val="24"/>
          <w:szCs w:val="24"/>
        </w:rPr>
        <w:t>Estimert omfang er basert på snitt av tidligere uttak og er ikke bindende for oppdragsgiver.</w:t>
      </w:r>
    </w:p>
    <w:p w14:paraId="06C7F881" w14:textId="77777777" w:rsidR="00115A67" w:rsidRPr="00A61CBF" w:rsidRDefault="00115A67" w:rsidP="00115A67">
      <w:pPr>
        <w:rPr>
          <w:rFonts w:cs="Arial"/>
          <w:sz w:val="24"/>
          <w:szCs w:val="24"/>
        </w:rPr>
      </w:pPr>
    </w:p>
    <w:p w14:paraId="10C7769A" w14:textId="217A4F9C" w:rsidR="007E7FF7" w:rsidRPr="000413C2" w:rsidRDefault="007E7FF7" w:rsidP="007E7FF7">
      <w:pPr>
        <w:pStyle w:val="Overskrift2"/>
        <w:rPr>
          <w:sz w:val="24"/>
          <w:szCs w:val="24"/>
        </w:rPr>
      </w:pPr>
      <w:bookmarkStart w:id="7" w:name="_Toc198626877"/>
      <w:r w:rsidRPr="000413C2">
        <w:rPr>
          <w:sz w:val="24"/>
          <w:szCs w:val="24"/>
        </w:rPr>
        <w:t>Anskaffelsens formål</w:t>
      </w:r>
      <w:bookmarkEnd w:id="6"/>
      <w:bookmarkEnd w:id="7"/>
    </w:p>
    <w:p w14:paraId="2D0AB324" w14:textId="59D65380" w:rsidR="000A7878" w:rsidRDefault="00486B23" w:rsidP="00881C1A">
      <w:pPr>
        <w:rPr>
          <w:rFonts w:cs="Arial"/>
          <w:sz w:val="24"/>
          <w:szCs w:val="24"/>
        </w:rPr>
      </w:pPr>
      <w:r w:rsidRPr="000413C2">
        <w:rPr>
          <w:sz w:val="24"/>
          <w:szCs w:val="24"/>
        </w:rPr>
        <w:t xml:space="preserve">Kommunen ønsker å inngå rammeavtale </w:t>
      </w:r>
      <w:r w:rsidR="007A5E30" w:rsidRPr="000413C2">
        <w:rPr>
          <w:sz w:val="24"/>
          <w:szCs w:val="24"/>
        </w:rPr>
        <w:t xml:space="preserve">på </w:t>
      </w:r>
      <w:r w:rsidR="00213512">
        <w:rPr>
          <w:rFonts w:cs="Arial"/>
          <w:sz w:val="24"/>
          <w:szCs w:val="24"/>
        </w:rPr>
        <w:t>Taxitjenester.</w:t>
      </w:r>
    </w:p>
    <w:p w14:paraId="28FD1953" w14:textId="740418EA" w:rsidR="004F18EF" w:rsidRDefault="004F18EF" w:rsidP="00881C1A">
      <w:pPr>
        <w:rPr>
          <w:rFonts w:cs="Arial"/>
          <w:sz w:val="24"/>
          <w:szCs w:val="24"/>
        </w:rPr>
      </w:pPr>
      <w:r>
        <w:rPr>
          <w:rFonts w:cs="Arial"/>
          <w:sz w:val="24"/>
          <w:szCs w:val="24"/>
        </w:rPr>
        <w:t>Kommunen har behov for:</w:t>
      </w:r>
    </w:p>
    <w:p w14:paraId="20650C5F" w14:textId="73CCDC39" w:rsidR="004F18EF" w:rsidRDefault="004F18EF" w:rsidP="004F18EF">
      <w:pPr>
        <w:pStyle w:val="Listeavsnitt"/>
        <w:numPr>
          <w:ilvl w:val="0"/>
          <w:numId w:val="15"/>
        </w:numPr>
        <w:rPr>
          <w:rFonts w:cs="Arial"/>
          <w:sz w:val="24"/>
          <w:szCs w:val="24"/>
        </w:rPr>
      </w:pPr>
      <w:r>
        <w:rPr>
          <w:rFonts w:cs="Arial"/>
          <w:sz w:val="24"/>
          <w:szCs w:val="24"/>
        </w:rPr>
        <w:t xml:space="preserve">Både </w:t>
      </w:r>
      <w:r w:rsidR="00B37771">
        <w:rPr>
          <w:rFonts w:cs="Arial"/>
          <w:sz w:val="24"/>
          <w:szCs w:val="24"/>
        </w:rPr>
        <w:t>vanlig bil og bil tilpasset rullestol</w:t>
      </w:r>
    </w:p>
    <w:p w14:paraId="353DBB99" w14:textId="6B7DA649" w:rsidR="00495F2F" w:rsidRDefault="00495F2F" w:rsidP="004F18EF">
      <w:pPr>
        <w:pStyle w:val="Listeavsnitt"/>
        <w:numPr>
          <w:ilvl w:val="0"/>
          <w:numId w:val="15"/>
        </w:numPr>
        <w:rPr>
          <w:rFonts w:cs="Arial"/>
          <w:sz w:val="24"/>
          <w:szCs w:val="24"/>
        </w:rPr>
      </w:pPr>
      <w:r>
        <w:rPr>
          <w:rFonts w:cs="Arial"/>
          <w:sz w:val="24"/>
          <w:szCs w:val="24"/>
        </w:rPr>
        <w:t>Fast</w:t>
      </w:r>
      <w:r w:rsidR="00855246">
        <w:rPr>
          <w:rFonts w:cs="Arial"/>
          <w:sz w:val="24"/>
          <w:szCs w:val="24"/>
        </w:rPr>
        <w:t xml:space="preserve"> avtale med kontinuitet på sjåfør for særskilt bruker</w:t>
      </w:r>
      <w:r w:rsidR="00A52BF5">
        <w:rPr>
          <w:rFonts w:cs="Arial"/>
          <w:sz w:val="24"/>
          <w:szCs w:val="24"/>
        </w:rPr>
        <w:t xml:space="preserve"> i skoleruten</w:t>
      </w:r>
    </w:p>
    <w:p w14:paraId="31778452" w14:textId="65B8D989" w:rsidR="004E70E2" w:rsidRDefault="00E465D9" w:rsidP="004F18EF">
      <w:pPr>
        <w:pStyle w:val="Listeavsnitt"/>
        <w:numPr>
          <w:ilvl w:val="0"/>
          <w:numId w:val="15"/>
        </w:numPr>
        <w:rPr>
          <w:rFonts w:cs="Arial"/>
          <w:sz w:val="24"/>
          <w:szCs w:val="24"/>
        </w:rPr>
      </w:pPr>
      <w:r>
        <w:rPr>
          <w:rFonts w:cs="Arial"/>
          <w:sz w:val="24"/>
          <w:szCs w:val="24"/>
        </w:rPr>
        <w:t>Faste sjåfører til oppdrag hos barnevern</w:t>
      </w:r>
    </w:p>
    <w:p w14:paraId="37A94825" w14:textId="343A1401" w:rsidR="00855246" w:rsidRPr="004F18EF" w:rsidRDefault="00A52BF5" w:rsidP="004F18EF">
      <w:pPr>
        <w:pStyle w:val="Listeavsnitt"/>
        <w:numPr>
          <w:ilvl w:val="0"/>
          <w:numId w:val="15"/>
        </w:numPr>
        <w:rPr>
          <w:rFonts w:cs="Arial"/>
          <w:sz w:val="24"/>
          <w:szCs w:val="24"/>
        </w:rPr>
      </w:pPr>
      <w:r>
        <w:rPr>
          <w:rFonts w:cs="Arial"/>
          <w:sz w:val="24"/>
          <w:szCs w:val="24"/>
        </w:rPr>
        <w:t>Andre enkeltoppdrag</w:t>
      </w:r>
    </w:p>
    <w:p w14:paraId="0FB897B7" w14:textId="088DC70A" w:rsidR="00213512" w:rsidRPr="00B37771" w:rsidRDefault="00213512" w:rsidP="00B37771">
      <w:pPr>
        <w:pStyle w:val="Listeavsnitt"/>
        <w:numPr>
          <w:ilvl w:val="0"/>
          <w:numId w:val="15"/>
        </w:numPr>
        <w:rPr>
          <w:rFonts w:cs="Arial"/>
          <w:sz w:val="24"/>
          <w:szCs w:val="24"/>
        </w:rPr>
      </w:pPr>
      <w:r w:rsidRPr="00B37771">
        <w:rPr>
          <w:rFonts w:cs="Arial"/>
          <w:sz w:val="24"/>
          <w:szCs w:val="24"/>
        </w:rPr>
        <w:t xml:space="preserve">Erfaring med transport av rullestolbrukere </w:t>
      </w:r>
    </w:p>
    <w:p w14:paraId="08357097" w14:textId="55C27EC5" w:rsidR="0085253C" w:rsidRPr="00A851CE" w:rsidRDefault="00213512" w:rsidP="00A851CE">
      <w:pPr>
        <w:pStyle w:val="Listeavsnitt"/>
        <w:numPr>
          <w:ilvl w:val="0"/>
          <w:numId w:val="15"/>
        </w:numPr>
        <w:rPr>
          <w:rFonts w:cstheme="minorHAnsi"/>
          <w:sz w:val="24"/>
          <w:szCs w:val="24"/>
        </w:rPr>
      </w:pPr>
      <w:r w:rsidRPr="00B37771">
        <w:rPr>
          <w:rFonts w:cs="Arial"/>
          <w:sz w:val="24"/>
          <w:szCs w:val="24"/>
        </w:rPr>
        <w:t>Erfaring med sårbare brukere</w:t>
      </w:r>
      <w:r w:rsidR="008F4D7E">
        <w:rPr>
          <w:rFonts w:cs="Arial"/>
          <w:sz w:val="24"/>
          <w:szCs w:val="24"/>
        </w:rPr>
        <w:t xml:space="preserve"> og sørge for god tilrettelegging og trygge opplevelser</w:t>
      </w:r>
      <w:r w:rsidRPr="00B37771">
        <w:rPr>
          <w:rFonts w:cs="Arial"/>
          <w:sz w:val="24"/>
          <w:szCs w:val="24"/>
        </w:rPr>
        <w:t xml:space="preserve"> (eldre, personer med kognitive utfordringer, barn med </w:t>
      </w:r>
      <w:r w:rsidRPr="00EE604A">
        <w:rPr>
          <w:rFonts w:cstheme="minorHAnsi"/>
          <w:sz w:val="24"/>
          <w:szCs w:val="24"/>
        </w:rPr>
        <w:t>særskilte behov)</w:t>
      </w:r>
    </w:p>
    <w:p w14:paraId="277831EA" w14:textId="1A0EEDB4" w:rsidR="001B17B6" w:rsidRPr="00EE604A" w:rsidRDefault="001B17B6" w:rsidP="001B17B6">
      <w:pPr>
        <w:pStyle w:val="Listeavsnitt"/>
        <w:numPr>
          <w:ilvl w:val="0"/>
          <w:numId w:val="15"/>
        </w:numPr>
        <w:spacing w:after="0" w:line="300" w:lineRule="atLeast"/>
        <w:rPr>
          <w:rFonts w:eastAsia="Times New Roman" w:cstheme="minorHAnsi"/>
          <w:sz w:val="24"/>
          <w:szCs w:val="24"/>
          <w:lang w:eastAsia="nb-NO"/>
        </w:rPr>
      </w:pPr>
      <w:r w:rsidRPr="00EE604A">
        <w:rPr>
          <w:rFonts w:eastAsia="Times New Roman" w:cstheme="minorHAnsi"/>
          <w:sz w:val="24"/>
          <w:szCs w:val="24"/>
          <w:lang w:eastAsia="nb-NO"/>
        </w:rPr>
        <w:t xml:space="preserve">Ha sjåfører med opplæring i bistand ved av- og påstigning </w:t>
      </w:r>
    </w:p>
    <w:p w14:paraId="491FA258" w14:textId="0D009641" w:rsidR="001B17B6" w:rsidRPr="00EE604A" w:rsidRDefault="001B17B6" w:rsidP="001B17B6">
      <w:pPr>
        <w:pStyle w:val="Listeavsnitt"/>
        <w:numPr>
          <w:ilvl w:val="0"/>
          <w:numId w:val="15"/>
        </w:numPr>
        <w:spacing w:after="0" w:line="300" w:lineRule="atLeast"/>
        <w:rPr>
          <w:rFonts w:eastAsia="Times New Roman" w:cstheme="minorHAnsi"/>
          <w:sz w:val="24"/>
          <w:szCs w:val="24"/>
          <w:lang w:eastAsia="nb-NO"/>
        </w:rPr>
      </w:pPr>
      <w:r w:rsidRPr="00EE604A">
        <w:rPr>
          <w:rFonts w:eastAsia="Times New Roman" w:cstheme="minorHAnsi"/>
          <w:sz w:val="24"/>
          <w:szCs w:val="24"/>
          <w:lang w:eastAsia="nb-NO"/>
        </w:rPr>
        <w:t xml:space="preserve">Kunne bistå brukere til og fra dør der dette er avtalt </w:t>
      </w:r>
    </w:p>
    <w:p w14:paraId="5DA3D69E" w14:textId="62977C35" w:rsidR="001B17B6" w:rsidRPr="00EE604A" w:rsidRDefault="001B17B6" w:rsidP="001B17B6">
      <w:pPr>
        <w:pStyle w:val="Listeavsnitt"/>
        <w:numPr>
          <w:ilvl w:val="0"/>
          <w:numId w:val="15"/>
        </w:numPr>
        <w:spacing w:after="0" w:line="300" w:lineRule="atLeast"/>
        <w:rPr>
          <w:rFonts w:eastAsia="Times New Roman" w:cstheme="minorHAnsi"/>
          <w:sz w:val="24"/>
          <w:szCs w:val="24"/>
          <w:lang w:eastAsia="nb-NO"/>
        </w:rPr>
      </w:pPr>
      <w:r w:rsidRPr="00EE604A">
        <w:rPr>
          <w:rFonts w:eastAsia="Times New Roman" w:cstheme="minorHAnsi"/>
          <w:sz w:val="24"/>
          <w:szCs w:val="24"/>
          <w:lang w:eastAsia="nb-NO"/>
        </w:rPr>
        <w:t>Ha kompetanse på ledsagelse ved behov</w:t>
      </w:r>
    </w:p>
    <w:p w14:paraId="7A44F12E" w14:textId="2E6D159D" w:rsidR="006B3068" w:rsidRPr="00EE604A" w:rsidRDefault="006B3068" w:rsidP="006B3068">
      <w:pPr>
        <w:pStyle w:val="Listeavsnitt"/>
        <w:numPr>
          <w:ilvl w:val="0"/>
          <w:numId w:val="15"/>
        </w:numPr>
        <w:spacing w:after="0" w:line="300" w:lineRule="atLeast"/>
        <w:rPr>
          <w:rFonts w:eastAsia="Times New Roman" w:cstheme="minorHAnsi"/>
          <w:sz w:val="24"/>
          <w:szCs w:val="24"/>
          <w:lang w:eastAsia="nb-NO"/>
        </w:rPr>
      </w:pPr>
      <w:r w:rsidRPr="00EE604A">
        <w:rPr>
          <w:rFonts w:eastAsia="Times New Roman" w:cstheme="minorHAnsi"/>
          <w:sz w:val="24"/>
          <w:szCs w:val="24"/>
          <w:lang w:eastAsia="nb-NO"/>
        </w:rPr>
        <w:t xml:space="preserve">Vise særlig hensyn </w:t>
      </w:r>
      <w:r w:rsidRPr="00EE604A">
        <w:rPr>
          <w:rFonts w:eastAsia="Times New Roman" w:cstheme="minorHAnsi"/>
          <w:sz w:val="24"/>
          <w:szCs w:val="24"/>
          <w:lang w:eastAsia="nb-NO"/>
        </w:rPr>
        <w:t xml:space="preserve">der det er behov </w:t>
      </w:r>
      <w:r w:rsidRPr="00EE604A">
        <w:rPr>
          <w:rFonts w:eastAsia="Times New Roman" w:cstheme="minorHAnsi"/>
          <w:sz w:val="24"/>
          <w:szCs w:val="24"/>
          <w:lang w:eastAsia="nb-NO"/>
        </w:rPr>
        <w:t xml:space="preserve">(tålmodighet, </w:t>
      </w:r>
      <w:r w:rsidR="001A1354" w:rsidRPr="00EE604A">
        <w:rPr>
          <w:rFonts w:eastAsia="Times New Roman" w:cstheme="minorHAnsi"/>
          <w:sz w:val="24"/>
          <w:szCs w:val="24"/>
          <w:lang w:eastAsia="nb-NO"/>
        </w:rPr>
        <w:t>rolig kjøring og</w:t>
      </w:r>
      <w:r w:rsidRPr="00EE604A">
        <w:rPr>
          <w:rFonts w:eastAsia="Times New Roman" w:cstheme="minorHAnsi"/>
          <w:sz w:val="24"/>
          <w:szCs w:val="24"/>
          <w:lang w:eastAsia="nb-NO"/>
        </w:rPr>
        <w:t xml:space="preserve"> forutsigbarhet) </w:t>
      </w:r>
    </w:p>
    <w:p w14:paraId="41E576EF" w14:textId="33C4E0DF" w:rsidR="006B3068" w:rsidRPr="00EE604A" w:rsidRDefault="006B3068" w:rsidP="006B3068">
      <w:pPr>
        <w:pStyle w:val="Listeavsnitt"/>
        <w:numPr>
          <w:ilvl w:val="0"/>
          <w:numId w:val="15"/>
        </w:numPr>
        <w:spacing w:after="0" w:line="300" w:lineRule="atLeast"/>
        <w:rPr>
          <w:rFonts w:eastAsia="Times New Roman" w:cstheme="minorHAnsi"/>
          <w:sz w:val="24"/>
          <w:szCs w:val="24"/>
          <w:lang w:eastAsia="nb-NO"/>
        </w:rPr>
      </w:pPr>
      <w:r w:rsidRPr="00EE604A">
        <w:rPr>
          <w:rFonts w:eastAsia="Times New Roman" w:cstheme="minorHAnsi"/>
          <w:sz w:val="24"/>
          <w:szCs w:val="24"/>
          <w:lang w:eastAsia="nb-NO"/>
        </w:rPr>
        <w:t>Kjenne rutiner for avvik og bekymringsmeldinger</w:t>
      </w:r>
    </w:p>
    <w:p w14:paraId="2F48C2A0" w14:textId="77777777" w:rsidR="00B37771" w:rsidRPr="00B37771" w:rsidRDefault="00B37771" w:rsidP="00CB5C12">
      <w:pPr>
        <w:pStyle w:val="Listeavsnitt"/>
        <w:rPr>
          <w:rFonts w:cs="Arial"/>
          <w:sz w:val="24"/>
          <w:szCs w:val="24"/>
        </w:rPr>
      </w:pPr>
    </w:p>
    <w:p w14:paraId="42FE0B15" w14:textId="77777777" w:rsidR="00213512" w:rsidRPr="00213512" w:rsidRDefault="00213512" w:rsidP="00213512">
      <w:pPr>
        <w:rPr>
          <w:rFonts w:cs="Arial"/>
          <w:sz w:val="24"/>
          <w:szCs w:val="24"/>
        </w:rPr>
      </w:pPr>
    </w:p>
    <w:p w14:paraId="7278A7A8" w14:textId="24FC8BBB" w:rsidR="00EE7D00" w:rsidRPr="00BF1D9E" w:rsidRDefault="00EE7D00" w:rsidP="003D3E1B">
      <w:pPr>
        <w:rPr>
          <w:sz w:val="24"/>
          <w:szCs w:val="24"/>
        </w:rPr>
      </w:pPr>
      <w:r w:rsidRPr="00CB5C12">
        <w:rPr>
          <w:sz w:val="24"/>
          <w:szCs w:val="24"/>
        </w:rPr>
        <w:t>Avtalen skal sikre tilgjengelighet</w:t>
      </w:r>
      <w:r w:rsidR="009B2A73" w:rsidRPr="00CB5C12">
        <w:rPr>
          <w:sz w:val="24"/>
          <w:szCs w:val="24"/>
        </w:rPr>
        <w:t xml:space="preserve"> og </w:t>
      </w:r>
      <w:r w:rsidR="00C8537E" w:rsidRPr="00CB5C12">
        <w:rPr>
          <w:sz w:val="24"/>
          <w:szCs w:val="24"/>
        </w:rPr>
        <w:t>stabilitet for Froland kommune.</w:t>
      </w:r>
    </w:p>
    <w:p w14:paraId="7471548A" w14:textId="0C301109" w:rsidR="00BF1D9E" w:rsidRPr="00BF1D9E" w:rsidRDefault="00BF1D9E" w:rsidP="00BF1D9E">
      <w:pPr>
        <w:rPr>
          <w:b/>
          <w:bCs/>
        </w:rPr>
      </w:pPr>
    </w:p>
    <w:p w14:paraId="048E94DE" w14:textId="09CDB6C3" w:rsidR="00D276EA" w:rsidRDefault="00D276EA" w:rsidP="007E7FF7">
      <w:pPr>
        <w:pStyle w:val="Overskrift2"/>
        <w:rPr>
          <w:noProof/>
          <w:sz w:val="24"/>
          <w:szCs w:val="24"/>
        </w:rPr>
      </w:pPr>
      <w:bookmarkStart w:id="8" w:name="_Toc198626878"/>
      <w:bookmarkStart w:id="9" w:name="_Toc234737563"/>
      <w:bookmarkStart w:id="10" w:name="_Toc11926553"/>
      <w:r>
        <w:rPr>
          <w:noProof/>
          <w:sz w:val="24"/>
          <w:szCs w:val="24"/>
        </w:rPr>
        <w:t>Prisskjema</w:t>
      </w:r>
      <w:bookmarkEnd w:id="8"/>
    </w:p>
    <w:p w14:paraId="2FDDA7BF" w14:textId="1A372BA4" w:rsidR="0080236E" w:rsidRPr="0080236E" w:rsidRDefault="00676208" w:rsidP="0080236E">
      <w:r>
        <w:t xml:space="preserve">Prisskjema er laget med et </w:t>
      </w:r>
      <w:r w:rsidR="003E469B">
        <w:t xml:space="preserve">estimert </w:t>
      </w:r>
      <w:r w:rsidR="0020431E">
        <w:t>antall kilometer</w:t>
      </w:r>
      <w:r w:rsidR="00621442">
        <w:t xml:space="preserve"> slik at alle konkurrerer på samme grunnlag. Antallet er ikke bindende.</w:t>
      </w:r>
    </w:p>
    <w:p w14:paraId="452877AB" w14:textId="675A0C16" w:rsidR="007E7FF7" w:rsidRPr="00A61CBF" w:rsidRDefault="007E7FF7" w:rsidP="007E7FF7">
      <w:pPr>
        <w:pStyle w:val="Overskrift2"/>
        <w:rPr>
          <w:noProof/>
          <w:sz w:val="24"/>
          <w:szCs w:val="24"/>
        </w:rPr>
      </w:pPr>
      <w:bookmarkStart w:id="11" w:name="_Toc198626879"/>
      <w:r w:rsidRPr="00A61CBF">
        <w:rPr>
          <w:sz w:val="24"/>
          <w:szCs w:val="24"/>
        </w:rPr>
        <w:t>Deltilbud</w:t>
      </w:r>
      <w:bookmarkEnd w:id="9"/>
      <w:bookmarkEnd w:id="10"/>
      <w:bookmarkEnd w:id="11"/>
    </w:p>
    <w:p w14:paraId="766E98C2" w14:textId="674B41D6" w:rsidR="00616621" w:rsidRPr="00A61CBF" w:rsidRDefault="007E7FF7" w:rsidP="008F5805">
      <w:pPr>
        <w:rPr>
          <w:sz w:val="24"/>
          <w:szCs w:val="24"/>
        </w:rPr>
      </w:pPr>
      <w:r w:rsidRPr="00A61CBF">
        <w:rPr>
          <w:rFonts w:cs="Arial"/>
          <w:sz w:val="24"/>
          <w:szCs w:val="24"/>
        </w:rPr>
        <w:t xml:space="preserve">Det er ikke adgang til å gi tilbud på deler av </w:t>
      </w:r>
      <w:r w:rsidR="00690E3A">
        <w:rPr>
          <w:rFonts w:cs="Arial"/>
          <w:sz w:val="24"/>
          <w:szCs w:val="24"/>
        </w:rPr>
        <w:t>avtalen.</w:t>
      </w:r>
    </w:p>
    <w:p w14:paraId="1113768A" w14:textId="77777777" w:rsidR="007E7FF7" w:rsidRPr="00A61CBF" w:rsidRDefault="007E7FF7" w:rsidP="007E7FF7">
      <w:pPr>
        <w:pStyle w:val="Overskrift2"/>
        <w:rPr>
          <w:sz w:val="24"/>
          <w:szCs w:val="24"/>
        </w:rPr>
      </w:pPr>
      <w:bookmarkStart w:id="12" w:name="_Toc451340744"/>
      <w:bookmarkStart w:id="13" w:name="_Ref450640597"/>
      <w:bookmarkStart w:id="14" w:name="_Toc325112488"/>
      <w:bookmarkStart w:id="15" w:name="_Toc266101725"/>
      <w:bookmarkStart w:id="16" w:name="_Ref464565855"/>
      <w:bookmarkStart w:id="17" w:name="_Ref464565860"/>
      <w:bookmarkStart w:id="18" w:name="_Toc11926554"/>
      <w:bookmarkStart w:id="19" w:name="_Toc198626880"/>
      <w:r w:rsidRPr="00A61CBF">
        <w:rPr>
          <w:sz w:val="24"/>
          <w:szCs w:val="24"/>
        </w:rPr>
        <w:lastRenderedPageBreak/>
        <w:t>Viktige datoer</w:t>
      </w:r>
      <w:bookmarkEnd w:id="12"/>
      <w:bookmarkEnd w:id="13"/>
      <w:bookmarkEnd w:id="14"/>
      <w:bookmarkEnd w:id="15"/>
      <w:bookmarkEnd w:id="16"/>
      <w:bookmarkEnd w:id="17"/>
      <w:bookmarkEnd w:id="18"/>
      <w:bookmarkEnd w:id="19"/>
    </w:p>
    <w:p w14:paraId="32B74DEC" w14:textId="77777777" w:rsidR="007E7FF7" w:rsidRPr="00A61CBF" w:rsidRDefault="007E7FF7" w:rsidP="007E7FF7">
      <w:pPr>
        <w:rPr>
          <w:rFonts w:cs="Arial"/>
          <w:sz w:val="24"/>
          <w:szCs w:val="24"/>
        </w:rPr>
      </w:pPr>
      <w:r w:rsidRPr="00A61CBF">
        <w:rPr>
          <w:rFonts w:cs="Arial"/>
          <w:sz w:val="24"/>
          <w:szCs w:val="24"/>
        </w:rPr>
        <w:t xml:space="preserve">Oppdragsgiver har oppgitt </w:t>
      </w:r>
      <w:r w:rsidRPr="00C7061C">
        <w:rPr>
          <w:rFonts w:cs="Arial"/>
          <w:sz w:val="24"/>
          <w:szCs w:val="24"/>
        </w:rPr>
        <w:t>tidsrammer og frister i KGV/Eu-Supply.</w:t>
      </w:r>
      <w:r w:rsidRPr="00A61CBF">
        <w:rPr>
          <w:rFonts w:cs="Arial"/>
          <w:sz w:val="24"/>
          <w:szCs w:val="24"/>
        </w:rPr>
        <w:t xml:space="preserve"> </w:t>
      </w:r>
    </w:p>
    <w:p w14:paraId="30F73060" w14:textId="45CD4131" w:rsidR="007E7FF7" w:rsidRPr="00A61CBF" w:rsidRDefault="007E7FF7" w:rsidP="007E7FF7">
      <w:pPr>
        <w:rPr>
          <w:rFonts w:cs="Arial"/>
          <w:sz w:val="24"/>
          <w:szCs w:val="24"/>
        </w:rPr>
      </w:pPr>
      <w:r w:rsidRPr="00A61CBF">
        <w:rPr>
          <w:rFonts w:cs="Arial"/>
          <w:sz w:val="24"/>
          <w:szCs w:val="24"/>
        </w:rPr>
        <w:t>Det gjøres oppmerksom på at tidspunktene etter åpning av tilbudene er foreløpige. En eventuell forlengelse av vedståelsesfrist kan kun skje med leverandørens samtykke.</w:t>
      </w:r>
    </w:p>
    <w:p w14:paraId="408BE2F3" w14:textId="49D4DF18" w:rsidR="00AE226D" w:rsidRPr="00BF1D9E" w:rsidRDefault="007E7FF7" w:rsidP="000A7453">
      <w:pPr>
        <w:pStyle w:val="Overskrift1"/>
        <w:rPr>
          <w:sz w:val="24"/>
          <w:szCs w:val="24"/>
        </w:rPr>
      </w:pPr>
      <w:r w:rsidRPr="00BF1D9E">
        <w:rPr>
          <w:sz w:val="24"/>
          <w:szCs w:val="24"/>
        </w:rPr>
        <w:t xml:space="preserve"> </w:t>
      </w:r>
      <w:bookmarkStart w:id="20" w:name="_Toc165189780"/>
      <w:bookmarkStart w:id="21" w:name="_Toc11926555"/>
      <w:bookmarkStart w:id="22" w:name="_Toc198626881"/>
      <w:r w:rsidRPr="00BF1D9E">
        <w:rPr>
          <w:sz w:val="24"/>
          <w:szCs w:val="24"/>
        </w:rPr>
        <w:t xml:space="preserve">REGLER FOR </w:t>
      </w:r>
      <w:bookmarkEnd w:id="20"/>
      <w:r w:rsidRPr="00BF1D9E">
        <w:rPr>
          <w:sz w:val="24"/>
          <w:szCs w:val="24"/>
        </w:rPr>
        <w:t>GJENNOMFØRING AV KONKURRANSEN OG KRAV TIL TILBUD</w:t>
      </w:r>
      <w:bookmarkEnd w:id="21"/>
      <w:bookmarkEnd w:id="22"/>
      <w:r w:rsidRPr="00BF1D9E">
        <w:rPr>
          <w:sz w:val="24"/>
          <w:szCs w:val="24"/>
        </w:rPr>
        <w:t xml:space="preserve"> </w:t>
      </w:r>
    </w:p>
    <w:p w14:paraId="400C538F" w14:textId="77777777" w:rsidR="007E7FF7" w:rsidRPr="00A61CBF" w:rsidRDefault="007E7FF7" w:rsidP="007E7FF7">
      <w:pPr>
        <w:pStyle w:val="Overskrift2"/>
        <w:rPr>
          <w:sz w:val="24"/>
          <w:szCs w:val="24"/>
        </w:rPr>
      </w:pPr>
      <w:bookmarkStart w:id="23" w:name="_Toc11926556"/>
      <w:bookmarkStart w:id="24" w:name="_Toc198626882"/>
      <w:bookmarkStart w:id="25" w:name="_Toc181105587"/>
      <w:r w:rsidRPr="00A61CBF">
        <w:rPr>
          <w:sz w:val="24"/>
          <w:szCs w:val="24"/>
        </w:rPr>
        <w:t>Anskaffelsesprosedyre</w:t>
      </w:r>
      <w:bookmarkEnd w:id="23"/>
      <w:bookmarkEnd w:id="24"/>
    </w:p>
    <w:p w14:paraId="5A4B8D84" w14:textId="1BDC2A11" w:rsidR="007E7FF7" w:rsidRPr="00A61CBF" w:rsidRDefault="70C2BE44" w:rsidP="008F5805">
      <w:pPr>
        <w:spacing w:line="257" w:lineRule="auto"/>
        <w:rPr>
          <w:rFonts w:cs="Arial"/>
          <w:sz w:val="24"/>
          <w:szCs w:val="24"/>
        </w:rPr>
      </w:pPr>
      <w:bookmarkStart w:id="26" w:name="_Toc181781875"/>
      <w:bookmarkStart w:id="27" w:name="_Toc181781934"/>
      <w:bookmarkStart w:id="28" w:name="_Toc181782242"/>
      <w:bookmarkStart w:id="29" w:name="_Toc181782301"/>
      <w:bookmarkStart w:id="30" w:name="_Toc181781877"/>
      <w:bookmarkStart w:id="31" w:name="_Toc181781936"/>
      <w:bookmarkStart w:id="32" w:name="_Toc181782244"/>
      <w:bookmarkStart w:id="33" w:name="_Toc181782303"/>
      <w:bookmarkEnd w:id="25"/>
      <w:bookmarkEnd w:id="26"/>
      <w:bookmarkEnd w:id="27"/>
      <w:bookmarkEnd w:id="28"/>
      <w:bookmarkEnd w:id="29"/>
      <w:bookmarkEnd w:id="30"/>
      <w:bookmarkEnd w:id="31"/>
      <w:bookmarkEnd w:id="32"/>
      <w:bookmarkEnd w:id="33"/>
      <w:r w:rsidRPr="00A61CBF">
        <w:rPr>
          <w:rFonts w:cs="Arial"/>
          <w:sz w:val="24"/>
          <w:szCs w:val="24"/>
        </w:rPr>
        <w:t xml:space="preserve">Anskaffelsen gjennomføres i henhold til lov om offentlige anskaffelser av 17. juni 2016 (LOA) og forskrift om offentlige anskaffelser (FOA) FOR 2016-08-12-974. del I (og del II.) </w:t>
      </w:r>
      <w:r w:rsidR="56D635E0" w:rsidRPr="00A61CBF">
        <w:rPr>
          <w:rFonts w:ascii="Calibri" w:eastAsia="Calibri" w:hAnsi="Calibri" w:cs="Calibri"/>
          <w:sz w:val="24"/>
          <w:szCs w:val="24"/>
        </w:rPr>
        <w:t>Kontraktstildeling vil bli foretatt etter prosedyren åpen tilbudskonkurranse, jfr. anskaffelsesforskriften § 8-3.</w:t>
      </w:r>
      <w:r w:rsidR="007E7FF7" w:rsidRPr="00A61CBF">
        <w:rPr>
          <w:rFonts w:cs="Arial"/>
          <w:sz w:val="24"/>
          <w:szCs w:val="24"/>
        </w:rPr>
        <w:tab/>
      </w:r>
    </w:p>
    <w:p w14:paraId="2D0E92A7" w14:textId="11CB53A6" w:rsidR="007E7FF7" w:rsidRPr="00A61CBF" w:rsidRDefault="007E7FF7" w:rsidP="007E7FF7">
      <w:pPr>
        <w:rPr>
          <w:rFonts w:cs="Arial"/>
          <w:sz w:val="24"/>
          <w:szCs w:val="24"/>
        </w:rPr>
      </w:pPr>
      <w:bookmarkStart w:id="34" w:name="_Toc181105588"/>
      <w:bookmarkStart w:id="35" w:name="_Toc181105590"/>
      <w:bookmarkStart w:id="36" w:name="_Toc181105592"/>
      <w:bookmarkEnd w:id="34"/>
      <w:bookmarkEnd w:id="35"/>
      <w:bookmarkEnd w:id="36"/>
      <w:r w:rsidRPr="00A61CBF">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51B99334" w14:textId="067F6514" w:rsidR="007E7FF7" w:rsidRPr="00A61CBF" w:rsidRDefault="007E7FF7" w:rsidP="007E7FF7">
      <w:pPr>
        <w:rPr>
          <w:rFonts w:cs="Arial"/>
          <w:sz w:val="24"/>
          <w:szCs w:val="24"/>
        </w:rPr>
      </w:pPr>
      <w:r w:rsidRPr="00A61CBF">
        <w:rPr>
          <w:rFonts w:cs="Arial"/>
          <w:sz w:val="24"/>
          <w:szCs w:val="24"/>
        </w:rPr>
        <w:t>Leverandøren oppfordres derfor på det sterkeste til å følge de anvisninger som gis i dette konkurransegrunnlaget med vedlegg og eventuelt stille spørsmål ved uklarheter via Eu-Supply.</w:t>
      </w:r>
    </w:p>
    <w:p w14:paraId="5B9D9235" w14:textId="4E9E2FBA" w:rsidR="007E7FF7" w:rsidRPr="00A61CBF" w:rsidRDefault="007E7FF7" w:rsidP="007E7FF7">
      <w:pPr>
        <w:pStyle w:val="Overskrift2"/>
        <w:rPr>
          <w:sz w:val="24"/>
          <w:szCs w:val="24"/>
        </w:rPr>
      </w:pPr>
      <w:bookmarkStart w:id="37" w:name="_Toc325112290"/>
      <w:bookmarkStart w:id="38" w:name="_Toc11926557"/>
      <w:bookmarkStart w:id="39" w:name="_Toc198626883"/>
      <w:r w:rsidRPr="00A61CBF">
        <w:rPr>
          <w:sz w:val="24"/>
          <w:szCs w:val="24"/>
        </w:rPr>
        <w:t>Krav til lønns- og arbeidsvilkår</w:t>
      </w:r>
      <w:bookmarkEnd w:id="37"/>
      <w:bookmarkEnd w:id="38"/>
      <w:bookmarkEnd w:id="39"/>
    </w:p>
    <w:p w14:paraId="1333F8E1" w14:textId="77777777" w:rsidR="003D6F11" w:rsidRPr="00A61CBF" w:rsidRDefault="003D6F11" w:rsidP="003D6F11">
      <w:pPr>
        <w:pStyle w:val="paragraph"/>
        <w:numPr>
          <w:ilvl w:val="0"/>
          <w:numId w:val="13"/>
        </w:numPr>
        <w:spacing w:before="0" w:beforeAutospacing="0" w:after="0" w:afterAutospacing="0"/>
        <w:ind w:firstLine="0"/>
        <w:textAlignment w:val="baseline"/>
        <w:rPr>
          <w:rFonts w:ascii="Calibri Light" w:hAnsi="Calibri Light" w:cs="Calibri Light"/>
          <w:color w:val="2E74B5"/>
        </w:rPr>
      </w:pPr>
      <w:r w:rsidRPr="00A61CBF">
        <w:rPr>
          <w:rStyle w:val="normaltextrun"/>
          <w:rFonts w:ascii="Calibri Light" w:hAnsi="Calibri Light" w:cs="Calibri Light"/>
          <w:color w:val="2E74B5"/>
        </w:rPr>
        <w:t>Krav til lønns- og arbeidsvilkår og sanksjonsmuligheter</w:t>
      </w:r>
      <w:r w:rsidRPr="00A61CBF">
        <w:rPr>
          <w:rStyle w:val="eop"/>
          <w:rFonts w:ascii="Calibri Light" w:hAnsi="Calibri Light" w:cs="Calibri Light"/>
          <w:color w:val="2E74B5"/>
        </w:rPr>
        <w:t> </w:t>
      </w:r>
    </w:p>
    <w:p w14:paraId="4BDF9C04"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Kontrakten vil inneholde krav om lønns- og arbeidsvilkår, dokumentasjon og sanksjoner i samsvar med forskrift om lønns- og arbeidsvilkår av 8. februar 2008 nr. 112.</w:t>
      </w:r>
      <w:r w:rsidRPr="00A61CBF">
        <w:rPr>
          <w:rStyle w:val="eop"/>
          <w:rFonts w:ascii="Calibri" w:hAnsi="Calibri" w:cs="Calibri"/>
        </w:rPr>
        <w:t> </w:t>
      </w:r>
    </w:p>
    <w:p w14:paraId="5C711BD8" w14:textId="77777777" w:rsidR="003D6F11" w:rsidRPr="00A61CBF" w:rsidRDefault="003D6F11" w:rsidP="003D6F11">
      <w:pPr>
        <w:pStyle w:val="paragraph"/>
        <w:spacing w:before="0" w:beforeAutospacing="0" w:after="0" w:afterAutospacing="0"/>
        <w:jc w:val="both"/>
        <w:textAlignment w:val="baseline"/>
        <w:rPr>
          <w:rFonts w:ascii="Calibri Light" w:hAnsi="Calibri Light" w:cs="Calibri Light"/>
        </w:rPr>
      </w:pPr>
      <w:r w:rsidRPr="00A61CBF">
        <w:rPr>
          <w:rStyle w:val="normaltextrun"/>
          <w:rFonts w:ascii="Calibri" w:hAnsi="Calibri" w:cs="Calibri"/>
        </w:rPr>
        <w:t>Leverandøren er ansvarlig for at egne ansatte, ansatte hos underleverandører (herunder innleide) som direkte medvirker til å oppfylle kontrakten, har lønns- og arbeidsvilkår i henhold til:</w:t>
      </w:r>
      <w:r w:rsidRPr="00A61CBF">
        <w:rPr>
          <w:rStyle w:val="eop"/>
          <w:rFonts w:ascii="Calibri" w:hAnsi="Calibri" w:cs="Calibri"/>
        </w:rPr>
        <w:t> </w:t>
      </w:r>
    </w:p>
    <w:p w14:paraId="7A4617DD" w14:textId="77777777" w:rsidR="003D6F11" w:rsidRPr="00A61CBF" w:rsidRDefault="003D6F11" w:rsidP="003D6F11">
      <w:pPr>
        <w:pStyle w:val="paragraph"/>
        <w:numPr>
          <w:ilvl w:val="0"/>
          <w:numId w:val="14"/>
        </w:numPr>
        <w:spacing w:before="0" w:beforeAutospacing="0" w:after="0" w:afterAutospacing="0"/>
        <w:ind w:left="1080" w:firstLine="0"/>
        <w:textAlignment w:val="baseline"/>
        <w:rPr>
          <w:rFonts w:ascii="Arial" w:hAnsi="Arial" w:cs="Arial"/>
        </w:rPr>
      </w:pPr>
      <w:r w:rsidRPr="00A61CBF">
        <w:rPr>
          <w:rStyle w:val="normaltextrun"/>
          <w:rFonts w:ascii="Calibri" w:hAnsi="Calibri" w:cs="Calibri"/>
        </w:rPr>
        <w:t>Forskrift om allmenngjort tariffavtale.</w:t>
      </w:r>
      <w:r w:rsidRPr="00A61CBF">
        <w:rPr>
          <w:rStyle w:val="eop"/>
          <w:rFonts w:ascii="Calibri" w:hAnsi="Calibri" w:cs="Calibri"/>
        </w:rPr>
        <w:t> </w:t>
      </w:r>
    </w:p>
    <w:p w14:paraId="6E0E76CA" w14:textId="77777777" w:rsidR="003D6F11" w:rsidRPr="00A61CBF" w:rsidRDefault="003D6F11" w:rsidP="003D6F11">
      <w:pPr>
        <w:pStyle w:val="paragraph"/>
        <w:numPr>
          <w:ilvl w:val="0"/>
          <w:numId w:val="14"/>
        </w:numPr>
        <w:spacing w:before="0" w:beforeAutospacing="0" w:after="0" w:afterAutospacing="0"/>
        <w:ind w:left="1080" w:firstLine="0"/>
        <w:textAlignment w:val="baseline"/>
        <w:rPr>
          <w:rFonts w:ascii="Arial" w:hAnsi="Arial" w:cs="Arial"/>
        </w:rPr>
      </w:pPr>
      <w:r w:rsidRPr="00A61CBF">
        <w:rPr>
          <w:rStyle w:val="normaltextrun"/>
          <w:rFonts w:ascii="Calibri" w:hAnsi="Calibri" w:cs="Calibri"/>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r w:rsidRPr="00A61CBF">
        <w:rPr>
          <w:rStyle w:val="eop"/>
          <w:rFonts w:ascii="Calibri" w:hAnsi="Calibri" w:cs="Calibri"/>
        </w:rPr>
        <w:t> </w:t>
      </w:r>
    </w:p>
    <w:p w14:paraId="3BF006D0"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Arial" w:hAnsi="Arial" w:cs="Arial"/>
        </w:rPr>
        <w:t> </w:t>
      </w:r>
      <w:r w:rsidRPr="00A61CBF">
        <w:rPr>
          <w:rStyle w:val="eop"/>
          <w:rFonts w:ascii="Arial" w:hAnsi="Arial" w:cs="Arial"/>
        </w:rPr>
        <w:t> </w:t>
      </w:r>
    </w:p>
    <w:p w14:paraId="024234E7"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Alle avtaler Leverandøren inngår som innebærer utførelse av arbeid under denne kontrakten skal inneholde tilsvarende forpliktelser.</w:t>
      </w:r>
      <w:r w:rsidRPr="00A61CBF">
        <w:rPr>
          <w:rStyle w:val="eop"/>
          <w:rFonts w:ascii="Calibri" w:hAnsi="Calibri" w:cs="Calibri"/>
        </w:rPr>
        <w:t> </w:t>
      </w:r>
    </w:p>
    <w:p w14:paraId="40F44581"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r w:rsidRPr="00A61CBF">
        <w:rPr>
          <w:rStyle w:val="eop"/>
          <w:rFonts w:ascii="Calibri" w:hAnsi="Calibri" w:cs="Calibri"/>
        </w:rPr>
        <w:t> </w:t>
      </w:r>
    </w:p>
    <w:p w14:paraId="761B398F"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lastRenderedPageBreak/>
        <w:t>Dokumentasjonen kan inkludere komplett liste med navn på egne og eventuelle underleverandørers ansatte som direkte medvirker til å oppfylle kontrakten, oversikt over </w:t>
      </w:r>
      <w:proofErr w:type="spellStart"/>
      <w:r w:rsidRPr="00A61CBF">
        <w:rPr>
          <w:rStyle w:val="spellingerror"/>
          <w:rFonts w:ascii="Calibri" w:hAnsi="Calibri" w:cs="Calibri"/>
        </w:rPr>
        <w:t>allmenngjorte</w:t>
      </w:r>
      <w:proofErr w:type="spellEnd"/>
      <w:r w:rsidRPr="00A61CBF">
        <w:rPr>
          <w:rStyle w:val="normaltextrun"/>
          <w:rFonts w:ascii="Calibri" w:hAnsi="Calibri" w:cs="Calibri"/>
        </w:rPr>
        <w:t> og/eller landsomfattende tariffavtaler som legges til grunn for den aktuelle bransjen og innsyn i leverandørens avtalte lønns- og arbeidsvilkår med eventuelle underleverandører.</w:t>
      </w:r>
      <w:r w:rsidRPr="00A61CBF">
        <w:rPr>
          <w:rStyle w:val="eop"/>
          <w:rFonts w:ascii="Calibri" w:hAnsi="Calibri" w:cs="Calibri"/>
        </w:rPr>
        <w:t> </w:t>
      </w:r>
    </w:p>
    <w:p w14:paraId="0D7C0FAC"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Ved brudd på kravene om lønns- og arbeidsvilkår vil kommunen ta i bruk sanksjoner. Mindre alvorlige brudd vil bli gitt en frist for å oppfylle kravene i regelverket. Ved større avvik må leverandøren innen gitt frist levere en forpliktende handlingsplan for å sikre at retting på brudd skjer. Oppdragsgiver har rett til å holde tilbake et beløp tilsvarende ca. to ganger innsparingen for leverandøren. Tilbakeholdsretten opphører så snart retting etter foregående ledd er dokumentert.</w:t>
      </w:r>
      <w:r w:rsidRPr="00A61CBF">
        <w:rPr>
          <w:rStyle w:val="eop"/>
          <w:rFonts w:ascii="Calibri" w:hAnsi="Calibri" w:cs="Calibri"/>
        </w:rPr>
        <w:t> </w:t>
      </w:r>
    </w:p>
    <w:p w14:paraId="6B72028A"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eop"/>
          <w:rFonts w:ascii="Arial" w:hAnsi="Arial" w:cs="Arial"/>
        </w:rPr>
        <w:t> </w:t>
      </w:r>
    </w:p>
    <w:p w14:paraId="0FD845CC"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r w:rsidRPr="00A61CBF">
        <w:rPr>
          <w:rStyle w:val="eop"/>
          <w:rFonts w:ascii="Calibri" w:hAnsi="Calibri" w:cs="Calibri"/>
        </w:rPr>
        <w:t> </w:t>
      </w:r>
    </w:p>
    <w:p w14:paraId="76FA58AE"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r w:rsidRPr="00A61CBF">
        <w:rPr>
          <w:rStyle w:val="eop"/>
          <w:rFonts w:ascii="Calibri" w:hAnsi="Calibri" w:cs="Calibri"/>
        </w:rPr>
        <w:t> </w:t>
      </w:r>
    </w:p>
    <w:p w14:paraId="7D29068A" w14:textId="77777777" w:rsidR="003D6F11" w:rsidRPr="00A61CBF" w:rsidRDefault="003D6F11" w:rsidP="003D6F11">
      <w:pPr>
        <w:pStyle w:val="paragraph"/>
        <w:spacing w:before="0" w:beforeAutospacing="0" w:after="0" w:afterAutospacing="0"/>
        <w:jc w:val="both"/>
        <w:textAlignment w:val="baseline"/>
        <w:rPr>
          <w:rFonts w:ascii="Calibri Light" w:hAnsi="Calibri Light" w:cs="Calibri Light"/>
        </w:rPr>
      </w:pPr>
      <w:r w:rsidRPr="00A61CBF">
        <w:rPr>
          <w:rStyle w:val="normaltextrun"/>
          <w:rFonts w:ascii="Calibri" w:hAnsi="Calibri" w:cs="Calibri"/>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r w:rsidRPr="00A61CBF">
        <w:rPr>
          <w:rStyle w:val="eop"/>
          <w:rFonts w:ascii="Calibri" w:hAnsi="Calibri" w:cs="Calibri"/>
        </w:rPr>
        <w:t> </w:t>
      </w:r>
    </w:p>
    <w:p w14:paraId="29ECDBBD" w14:textId="77777777" w:rsidR="003D6F11" w:rsidRPr="00A61CBF" w:rsidRDefault="003D6F11" w:rsidP="003D6F11">
      <w:pPr>
        <w:pStyle w:val="paragraph"/>
        <w:spacing w:before="0" w:beforeAutospacing="0" w:after="0" w:afterAutospacing="0"/>
        <w:jc w:val="both"/>
        <w:textAlignment w:val="baseline"/>
        <w:rPr>
          <w:rFonts w:ascii="Calibri Light" w:hAnsi="Calibri Light" w:cs="Calibri Light"/>
        </w:rPr>
      </w:pPr>
      <w:r w:rsidRPr="00A61CBF">
        <w:rPr>
          <w:rStyle w:val="normaltextrun"/>
          <w:rFonts w:ascii="Calibri" w:hAnsi="Calibri" w:cs="Calibri"/>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r w:rsidRPr="00A61CBF">
        <w:rPr>
          <w:rStyle w:val="eop"/>
          <w:rFonts w:ascii="Calibri" w:hAnsi="Calibri" w:cs="Calibri"/>
        </w:rPr>
        <w:t> </w:t>
      </w:r>
    </w:p>
    <w:p w14:paraId="7EB6A205" w14:textId="77777777" w:rsidR="003D6F11" w:rsidRPr="00A61CBF" w:rsidRDefault="003D6F11" w:rsidP="003D6F11">
      <w:pPr>
        <w:pStyle w:val="paragraph"/>
        <w:spacing w:before="0" w:beforeAutospacing="0" w:after="0" w:afterAutospacing="0"/>
        <w:textAlignment w:val="baseline"/>
        <w:rPr>
          <w:rFonts w:ascii="Calibri Light" w:hAnsi="Calibri Light" w:cs="Calibri Light"/>
        </w:rPr>
      </w:pPr>
      <w:r w:rsidRPr="00A61CBF">
        <w:rPr>
          <w:rStyle w:val="normaltextrun"/>
          <w:rFonts w:ascii="Calibri" w:hAnsi="Calibri" w:cs="Calibri"/>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r w:rsidRPr="00A61CBF">
        <w:rPr>
          <w:rStyle w:val="eop"/>
          <w:rFonts w:ascii="Calibri" w:hAnsi="Calibri" w:cs="Calibri"/>
        </w:rPr>
        <w:t> </w:t>
      </w:r>
    </w:p>
    <w:p w14:paraId="43D53F33" w14:textId="45E06D35" w:rsidR="00616621" w:rsidRPr="00A61CBF" w:rsidRDefault="003D6F11" w:rsidP="00BF1D9E">
      <w:pPr>
        <w:pStyle w:val="paragraph"/>
        <w:spacing w:before="0" w:beforeAutospacing="0" w:after="0" w:afterAutospacing="0"/>
        <w:jc w:val="both"/>
        <w:textAlignment w:val="baseline"/>
        <w:rPr>
          <w:rFonts w:cs="Arial"/>
        </w:rPr>
      </w:pPr>
      <w:r w:rsidRPr="00A61CBF">
        <w:rPr>
          <w:rStyle w:val="normaltextrun"/>
          <w:rFonts w:ascii="Calibri" w:hAnsi="Calibri" w:cs="Calibri"/>
        </w:rPr>
        <w:t>Alle avtaler leverandøren inngår for utføring av arbeid under denne kontrakten skal inneholde tilsvarende bestemmelser.</w:t>
      </w:r>
      <w:r w:rsidRPr="00A61CBF">
        <w:rPr>
          <w:rStyle w:val="eop"/>
          <w:rFonts w:ascii="Calibri" w:hAnsi="Calibri" w:cs="Calibri"/>
        </w:rPr>
        <w:t> </w:t>
      </w:r>
    </w:p>
    <w:p w14:paraId="5CCA35D5" w14:textId="77777777" w:rsidR="007E7FF7" w:rsidRPr="00A61CBF" w:rsidRDefault="007E7FF7" w:rsidP="007E7FF7">
      <w:pPr>
        <w:pStyle w:val="Overskrift2"/>
        <w:rPr>
          <w:sz w:val="24"/>
          <w:szCs w:val="24"/>
        </w:rPr>
      </w:pPr>
      <w:bookmarkStart w:id="40" w:name="_Toc11926560"/>
      <w:bookmarkStart w:id="41" w:name="_Toc198626884"/>
      <w:r w:rsidRPr="00A61CBF">
        <w:rPr>
          <w:sz w:val="24"/>
          <w:szCs w:val="24"/>
        </w:rPr>
        <w:t>Taushetsplikt</w:t>
      </w:r>
      <w:bookmarkEnd w:id="40"/>
      <w:bookmarkEnd w:id="41"/>
    </w:p>
    <w:p w14:paraId="529D346C" w14:textId="3EBDE7D0" w:rsidR="007E7FF7" w:rsidRPr="00A61CBF" w:rsidRDefault="007E7FF7" w:rsidP="51AB127A">
      <w:pPr>
        <w:pStyle w:val="Brdtekst"/>
        <w:rPr>
          <w:rFonts w:asciiTheme="minorHAnsi" w:hAnsiTheme="minorHAnsi"/>
          <w:sz w:val="24"/>
          <w:szCs w:val="24"/>
        </w:rPr>
      </w:pPr>
      <w:r w:rsidRPr="00A61CBF">
        <w:rPr>
          <w:rFonts w:asciiTheme="minorHAnsi" w:hAnsi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7F64654F" w14:textId="77777777" w:rsidR="007E7FF7" w:rsidRPr="00A61CBF" w:rsidRDefault="007E7FF7" w:rsidP="007E7FF7">
      <w:pPr>
        <w:rPr>
          <w:rFonts w:cs="Arial"/>
          <w:sz w:val="24"/>
          <w:szCs w:val="24"/>
        </w:rPr>
      </w:pPr>
      <w:bookmarkStart w:id="42" w:name="_Toc181781882"/>
      <w:bookmarkStart w:id="43" w:name="_Toc181781941"/>
      <w:bookmarkStart w:id="44" w:name="_Toc181782249"/>
      <w:bookmarkStart w:id="45" w:name="_Toc181782308"/>
      <w:bookmarkStart w:id="46" w:name="_Toc181782373"/>
      <w:bookmarkStart w:id="47" w:name="_Toc181781883"/>
      <w:bookmarkStart w:id="48" w:name="_Toc181781942"/>
      <w:bookmarkStart w:id="49" w:name="_Toc181782250"/>
      <w:bookmarkStart w:id="50" w:name="_Toc181782309"/>
      <w:bookmarkStart w:id="51" w:name="_Toc181782374"/>
      <w:bookmarkEnd w:id="42"/>
      <w:bookmarkEnd w:id="43"/>
      <w:bookmarkEnd w:id="44"/>
      <w:bookmarkEnd w:id="45"/>
      <w:bookmarkEnd w:id="46"/>
      <w:bookmarkEnd w:id="47"/>
      <w:bookmarkEnd w:id="48"/>
      <w:bookmarkEnd w:id="49"/>
      <w:bookmarkEnd w:id="50"/>
      <w:bookmarkEnd w:id="51"/>
    </w:p>
    <w:p w14:paraId="498F8235" w14:textId="77777777" w:rsidR="007E7FF7" w:rsidRPr="00A61CBF" w:rsidRDefault="007E7FF7" w:rsidP="007E7FF7">
      <w:pPr>
        <w:pStyle w:val="Overskrift2"/>
        <w:rPr>
          <w:sz w:val="24"/>
          <w:szCs w:val="24"/>
        </w:rPr>
      </w:pPr>
      <w:bookmarkStart w:id="52" w:name="_Toc11926561"/>
      <w:bookmarkStart w:id="53" w:name="_Toc198626885"/>
      <w:r w:rsidRPr="00A61CBF">
        <w:rPr>
          <w:sz w:val="24"/>
          <w:szCs w:val="24"/>
        </w:rPr>
        <w:t>Vedståelsesfrist</w:t>
      </w:r>
      <w:bookmarkEnd w:id="52"/>
      <w:bookmarkEnd w:id="53"/>
    </w:p>
    <w:p w14:paraId="3A503C6D" w14:textId="4DCA52C9" w:rsidR="007E7FF7" w:rsidRPr="00A61CBF" w:rsidRDefault="007E7FF7" w:rsidP="007E7FF7">
      <w:pPr>
        <w:rPr>
          <w:rFonts w:cs="Arial"/>
          <w:sz w:val="24"/>
          <w:szCs w:val="24"/>
        </w:rPr>
      </w:pPr>
      <w:r w:rsidRPr="00A61CBF">
        <w:rPr>
          <w:rFonts w:cs="Arial"/>
          <w:sz w:val="24"/>
          <w:szCs w:val="24"/>
        </w:rPr>
        <w:t xml:space="preserve">Leverandøren må vedstå seg sitt tilbud til det tidspunktet som er angitt i </w:t>
      </w:r>
      <w:r w:rsidR="00932D68" w:rsidRPr="00A61CBF">
        <w:rPr>
          <w:rFonts w:cs="Arial"/>
          <w:sz w:val="24"/>
          <w:szCs w:val="24"/>
        </w:rPr>
        <w:t>Eu-Supply</w:t>
      </w:r>
      <w:r w:rsidRPr="00A61CBF">
        <w:rPr>
          <w:rFonts w:cs="Arial"/>
          <w:sz w:val="24"/>
          <w:szCs w:val="24"/>
        </w:rPr>
        <w:t xml:space="preserve">. </w:t>
      </w:r>
    </w:p>
    <w:p w14:paraId="332AF598" w14:textId="77777777" w:rsidR="007E7FF7" w:rsidRPr="00A61CBF" w:rsidRDefault="007E7FF7" w:rsidP="007E7FF7">
      <w:pPr>
        <w:pStyle w:val="Overskrift2"/>
        <w:rPr>
          <w:sz w:val="24"/>
          <w:szCs w:val="24"/>
        </w:rPr>
      </w:pPr>
      <w:bookmarkStart w:id="54" w:name="_Toc11926562"/>
      <w:bookmarkStart w:id="55" w:name="_Toc198626886"/>
      <w:r w:rsidRPr="00A61CBF">
        <w:rPr>
          <w:sz w:val="24"/>
          <w:szCs w:val="24"/>
        </w:rPr>
        <w:lastRenderedPageBreak/>
        <w:t>Oppdatering av konkurransegrunnlaget</w:t>
      </w:r>
      <w:bookmarkEnd w:id="54"/>
      <w:bookmarkEnd w:id="55"/>
    </w:p>
    <w:p w14:paraId="6D516456" w14:textId="65D6BC43" w:rsidR="007E7FF7" w:rsidRPr="00A61CBF" w:rsidRDefault="007E7FF7" w:rsidP="007E7FF7">
      <w:pPr>
        <w:rPr>
          <w:rFonts w:cs="Arial"/>
          <w:sz w:val="24"/>
          <w:szCs w:val="24"/>
        </w:rPr>
      </w:pPr>
      <w:r w:rsidRPr="00A61CBF">
        <w:rPr>
          <w:rFonts w:cs="Arial"/>
          <w:sz w:val="24"/>
          <w:szCs w:val="24"/>
        </w:rPr>
        <w:t xml:space="preserve">Eventuelle rettelser, suppleringer eller endringer av konkurransegrunnlaget, samt spørsmål og svar i anonymisert form, vil bli formidlet til alle leverandører som har registrert sin interesse for anskaffelsen på </w:t>
      </w:r>
      <w:r w:rsidR="00623995" w:rsidRPr="00A61CBF">
        <w:rPr>
          <w:rFonts w:cs="Arial"/>
          <w:sz w:val="24"/>
          <w:szCs w:val="24"/>
        </w:rPr>
        <w:t>Eu-Supply</w:t>
      </w:r>
      <w:r w:rsidRPr="00A61CBF">
        <w:rPr>
          <w:rFonts w:cs="Arial"/>
          <w:sz w:val="24"/>
          <w:szCs w:val="24"/>
        </w:rPr>
        <w:t>.</w:t>
      </w:r>
    </w:p>
    <w:p w14:paraId="668334F8" w14:textId="77777777" w:rsidR="007E7FF7" w:rsidRPr="00A61CBF" w:rsidRDefault="007E7FF7" w:rsidP="007E7FF7">
      <w:pPr>
        <w:pStyle w:val="Overskrift2"/>
        <w:rPr>
          <w:sz w:val="24"/>
          <w:szCs w:val="24"/>
        </w:rPr>
      </w:pPr>
      <w:bookmarkStart w:id="56" w:name="_Toc11926563"/>
      <w:bookmarkStart w:id="57" w:name="_Toc198626887"/>
      <w:r w:rsidRPr="00A61CBF">
        <w:rPr>
          <w:sz w:val="24"/>
          <w:szCs w:val="24"/>
        </w:rPr>
        <w:t>Tilleggsopplysninger</w:t>
      </w:r>
      <w:bookmarkEnd w:id="56"/>
      <w:bookmarkEnd w:id="57"/>
    </w:p>
    <w:p w14:paraId="52940681" w14:textId="77777777" w:rsidR="007E7FF7" w:rsidRPr="00A61CBF" w:rsidRDefault="007E7FF7" w:rsidP="007E7FF7">
      <w:pPr>
        <w:rPr>
          <w:rFonts w:cs="Arial"/>
          <w:sz w:val="24"/>
          <w:szCs w:val="24"/>
        </w:rPr>
      </w:pPr>
      <w:r w:rsidRPr="00A61CBF">
        <w:rPr>
          <w:rFonts w:cs="Arial"/>
          <w:sz w:val="24"/>
          <w:szCs w:val="24"/>
        </w:rPr>
        <w:t>Dersom leverandøren finner at konkurransegrunnlaget ikke gir tilstrekkelig veiledning, kan han skriftlig be om tilleggsopplysninger hos oppdragsgiver ved oppdragsgivers kontaktperson.</w:t>
      </w:r>
    </w:p>
    <w:p w14:paraId="67B15064" w14:textId="77777777" w:rsidR="5DC0FE66" w:rsidRPr="00A61CBF" w:rsidRDefault="5DC0FE66" w:rsidP="51AB127A">
      <w:pPr>
        <w:pStyle w:val="Brdtekst"/>
        <w:rPr>
          <w:rFonts w:asciiTheme="minorHAnsi" w:hAnsiTheme="minorHAnsi"/>
          <w:sz w:val="24"/>
          <w:szCs w:val="24"/>
        </w:rPr>
      </w:pPr>
      <w:r w:rsidRPr="00A61CBF">
        <w:rPr>
          <w:rFonts w:asciiTheme="minorHAnsi" w:hAnsiTheme="minorHAnsi"/>
          <w:sz w:val="24"/>
          <w:szCs w:val="24"/>
        </w:rPr>
        <w:t>Leverandør bes enten levere tilbud i to eksemplarer, der ett av dem er ferdig sladdet og kan utleveres i sin helhet, eller undertegne erklæring på at tilbud kan utleveres som det er ved eventuell innsynssak. Se vedlegg 3.</w:t>
      </w:r>
    </w:p>
    <w:p w14:paraId="2FC73AD5" w14:textId="7A014EF9" w:rsidR="007E7FF7" w:rsidRPr="00A61CBF" w:rsidRDefault="007E7FF7" w:rsidP="007E7FF7">
      <w:pPr>
        <w:rPr>
          <w:sz w:val="24"/>
          <w:szCs w:val="24"/>
          <w:highlight w:val="yellow"/>
        </w:rPr>
      </w:pPr>
      <w:r w:rsidRPr="00A61CBF">
        <w:rPr>
          <w:rFonts w:cs="Arial"/>
          <w:sz w:val="24"/>
          <w:szCs w:val="24"/>
        </w:rPr>
        <w:t>Dersom det oppdages feil i konkurransegrunnlaget, bes det om at dette formidles skriftlig til oppdragsgivers kontaktperson via Eu-Supply.</w:t>
      </w:r>
    </w:p>
    <w:p w14:paraId="1E51B561" w14:textId="77777777" w:rsidR="007E7FF7" w:rsidRDefault="007E7FF7" w:rsidP="007E7FF7">
      <w:pPr>
        <w:pStyle w:val="Overskrift1"/>
        <w:rPr>
          <w:sz w:val="24"/>
          <w:szCs w:val="24"/>
        </w:rPr>
      </w:pPr>
      <w:bookmarkStart w:id="58" w:name="_Toc11926568"/>
      <w:bookmarkStart w:id="59" w:name="_Toc198626888"/>
      <w:r w:rsidRPr="00A61CBF">
        <w:rPr>
          <w:sz w:val="24"/>
          <w:szCs w:val="24"/>
        </w:rPr>
        <w:t>KVALIFIKASJONSKRAV</w:t>
      </w:r>
      <w:bookmarkEnd w:id="58"/>
      <w:bookmarkEnd w:id="59"/>
    </w:p>
    <w:p w14:paraId="2C49D54F" w14:textId="4F105396" w:rsidR="007E7FF7" w:rsidRPr="00A61CBF" w:rsidRDefault="007E7FF7" w:rsidP="00AE226D">
      <w:pPr>
        <w:rPr>
          <w:rFonts w:cs="Arial"/>
          <w:sz w:val="24"/>
          <w:szCs w:val="24"/>
        </w:rPr>
      </w:pPr>
      <w:r w:rsidRPr="00A61CBF">
        <w:rPr>
          <w:rFonts w:cs="Arial"/>
          <w:sz w:val="24"/>
          <w:szCs w:val="24"/>
        </w:rPr>
        <w:t>For å kunne få sitt tilbud evalue</w:t>
      </w:r>
      <w:r w:rsidR="00623995" w:rsidRPr="00A61CBF">
        <w:rPr>
          <w:rFonts w:cs="Arial"/>
          <w:sz w:val="24"/>
          <w:szCs w:val="24"/>
        </w:rPr>
        <w:t xml:space="preserve">rt må leverandøren </w:t>
      </w:r>
      <w:r w:rsidR="00115A67" w:rsidRPr="00A61CBF">
        <w:rPr>
          <w:rFonts w:cs="Arial"/>
          <w:sz w:val="24"/>
          <w:szCs w:val="24"/>
        </w:rPr>
        <w:t xml:space="preserve">levere skatteattest </w:t>
      </w:r>
      <w:r w:rsidR="00932D68" w:rsidRPr="00A61CBF">
        <w:rPr>
          <w:sz w:val="24"/>
          <w:szCs w:val="24"/>
        </w:rPr>
        <w:t>for merverdiavgift og skatteattest for skatt</w:t>
      </w:r>
      <w:r w:rsidR="00932D68" w:rsidRPr="00A61CBF">
        <w:rPr>
          <w:rFonts w:cs="Arial"/>
          <w:sz w:val="24"/>
          <w:szCs w:val="24"/>
        </w:rPr>
        <w:t xml:space="preserve"> samt</w:t>
      </w:r>
      <w:r w:rsidR="00115A67" w:rsidRPr="00A61CBF">
        <w:rPr>
          <w:rFonts w:cs="Arial"/>
          <w:sz w:val="24"/>
          <w:szCs w:val="24"/>
        </w:rPr>
        <w:t xml:space="preserve"> firmaattest.</w:t>
      </w:r>
    </w:p>
    <w:p w14:paraId="469899DB" w14:textId="08EA8D7C" w:rsidR="00932D68" w:rsidRPr="00A61CBF" w:rsidRDefault="00932D68" w:rsidP="00932D68">
      <w:pPr>
        <w:rPr>
          <w:sz w:val="24"/>
          <w:szCs w:val="24"/>
        </w:rPr>
      </w:pPr>
      <w:r w:rsidRPr="00A61CBF">
        <w:rPr>
          <w:sz w:val="24"/>
          <w:szCs w:val="24"/>
        </w:rPr>
        <w:t>Attester skal ikke være eldre enn 6 måneder regnet fra fristen for å levere forespørsel om å delta i konkurransen eller tilbud.</w:t>
      </w:r>
    </w:p>
    <w:p w14:paraId="392088E2" w14:textId="162A7B73" w:rsidR="007E7FF7" w:rsidRPr="00A61CBF" w:rsidRDefault="00115A67" w:rsidP="007E7FF7">
      <w:pPr>
        <w:rPr>
          <w:rFonts w:cs="Arial"/>
          <w:sz w:val="24"/>
          <w:szCs w:val="24"/>
        </w:rPr>
      </w:pPr>
      <w:r w:rsidRPr="00A61CBF">
        <w:rPr>
          <w:rFonts w:cs="Arial"/>
          <w:sz w:val="24"/>
          <w:szCs w:val="24"/>
        </w:rPr>
        <w:t>Det bes også om a konkurransegrunnlag og selve avtalen leses nøye</w:t>
      </w:r>
      <w:r w:rsidR="00CE5015" w:rsidRPr="00A61CBF">
        <w:rPr>
          <w:rFonts w:cs="Arial"/>
          <w:sz w:val="24"/>
          <w:szCs w:val="24"/>
        </w:rPr>
        <w:t xml:space="preserve"> da alle punkter oppgitt her er en forutsetning for Froland kommune.</w:t>
      </w:r>
    </w:p>
    <w:p w14:paraId="413AB2BD" w14:textId="249AF16C" w:rsidR="007E7FF7" w:rsidRPr="00A61CBF" w:rsidRDefault="007E7FF7" w:rsidP="008E728B">
      <w:pPr>
        <w:pStyle w:val="Overskrift1"/>
        <w:rPr>
          <w:rFonts w:ascii="Arial" w:hAnsi="Arial" w:cs="Arial"/>
          <w:sz w:val="24"/>
          <w:szCs w:val="24"/>
        </w:rPr>
      </w:pPr>
      <w:bookmarkStart w:id="60" w:name="_Toc11926572"/>
      <w:bookmarkStart w:id="61" w:name="_Toc198626889"/>
      <w:r w:rsidRPr="00A61CBF">
        <w:rPr>
          <w:sz w:val="24"/>
          <w:szCs w:val="24"/>
        </w:rPr>
        <w:t>TILDELINGSKRITERIER</w:t>
      </w:r>
      <w:bookmarkStart w:id="62" w:name="_Toc223339936"/>
      <w:bookmarkEnd w:id="60"/>
      <w:bookmarkEnd w:id="61"/>
    </w:p>
    <w:bookmarkEnd w:id="62"/>
    <w:p w14:paraId="4894FBFA" w14:textId="1F3F913B" w:rsidR="007E7FF7" w:rsidRPr="00A61CBF" w:rsidRDefault="007E7FF7" w:rsidP="007E7FF7">
      <w:pPr>
        <w:pStyle w:val="Brdtekst"/>
        <w:rPr>
          <w:rFonts w:ascii="Arial" w:hAnsi="Arial" w:cs="Arial"/>
          <w:sz w:val="24"/>
          <w:szCs w:val="24"/>
        </w:rPr>
      </w:pPr>
      <w:r w:rsidRPr="00A61CBF">
        <w:rPr>
          <w:rFonts w:asciiTheme="minorHAnsi" w:hAnsiTheme="minorHAnsi" w:cstheme="minorHAnsi"/>
          <w:sz w:val="24"/>
          <w:szCs w:val="24"/>
        </w:rPr>
        <w:t>Tildelingen vil skje på bakgrunn av hvilket tilbud som har den laveste prisen, dette fylles inn i vedlegg 3, Prisskjema.</w:t>
      </w:r>
    </w:p>
    <w:p w14:paraId="579A5D67" w14:textId="370ED03C" w:rsidR="007E7FF7" w:rsidRPr="00A61CBF" w:rsidRDefault="007E7FF7" w:rsidP="00C41DA3">
      <w:pPr>
        <w:pStyle w:val="Overskrift1"/>
        <w:rPr>
          <w:sz w:val="24"/>
          <w:szCs w:val="24"/>
        </w:rPr>
      </w:pPr>
      <w:bookmarkStart w:id="63" w:name="_Toc11244131"/>
      <w:bookmarkStart w:id="64" w:name="_Toc11926574"/>
      <w:bookmarkStart w:id="65" w:name="_Toc198626890"/>
      <w:bookmarkStart w:id="66" w:name="_Toc464552324"/>
      <w:r w:rsidRPr="00A61CBF">
        <w:rPr>
          <w:sz w:val="24"/>
          <w:szCs w:val="24"/>
        </w:rPr>
        <w:t>INNLEVERING AV TILBUD</w:t>
      </w:r>
      <w:bookmarkEnd w:id="63"/>
      <w:bookmarkEnd w:id="64"/>
      <w:bookmarkEnd w:id="65"/>
      <w:r w:rsidRPr="00A61CBF">
        <w:rPr>
          <w:sz w:val="24"/>
          <w:szCs w:val="24"/>
        </w:rPr>
        <w:t xml:space="preserve"> </w:t>
      </w:r>
      <w:bookmarkEnd w:id="66"/>
    </w:p>
    <w:p w14:paraId="6D957BB1" w14:textId="4F48BFB5" w:rsidR="00AE226D" w:rsidRPr="00A61CBF" w:rsidRDefault="007E7FF7" w:rsidP="007E7FF7">
      <w:pPr>
        <w:rPr>
          <w:rFonts w:cs="Arial"/>
          <w:sz w:val="24"/>
          <w:szCs w:val="24"/>
        </w:rPr>
      </w:pPr>
      <w:r w:rsidRPr="00A61CBF">
        <w:rPr>
          <w:rFonts w:cs="Arial"/>
          <w:sz w:val="24"/>
          <w:szCs w:val="24"/>
        </w:rPr>
        <w:t xml:space="preserve">Tilbudet skal leveres via </w:t>
      </w:r>
      <w:r w:rsidRPr="00A61CBF">
        <w:rPr>
          <w:rFonts w:cs="Arial"/>
          <w:color w:val="0070C0"/>
          <w:sz w:val="24"/>
          <w:szCs w:val="24"/>
        </w:rPr>
        <w:t>eu-supply.com</w:t>
      </w:r>
      <w:r w:rsidR="00932D68" w:rsidRPr="00A61CBF">
        <w:rPr>
          <w:rFonts w:cs="Arial"/>
          <w:color w:val="000000" w:themeColor="text1"/>
          <w:sz w:val="24"/>
          <w:szCs w:val="24"/>
        </w:rPr>
        <w:t>, Se vedlegg 4 for sjekkliste for innsendt informasjon.</w:t>
      </w:r>
    </w:p>
    <w:p w14:paraId="4C44DFAA" w14:textId="77777777" w:rsidR="007E7FF7" w:rsidRPr="00A61CBF" w:rsidRDefault="007E7FF7" w:rsidP="007E7FF7">
      <w:pPr>
        <w:pStyle w:val="Overskrift1"/>
        <w:rPr>
          <w:sz w:val="24"/>
          <w:szCs w:val="24"/>
        </w:rPr>
      </w:pPr>
      <w:bookmarkStart w:id="67" w:name="_Toc11926575"/>
      <w:bookmarkStart w:id="68" w:name="_Toc198626891"/>
      <w:r w:rsidRPr="00A61CBF">
        <w:rPr>
          <w:sz w:val="24"/>
          <w:szCs w:val="24"/>
        </w:rPr>
        <w:t>V</w:t>
      </w:r>
      <w:bookmarkEnd w:id="67"/>
      <w:r w:rsidRPr="00A61CBF">
        <w:rPr>
          <w:sz w:val="24"/>
          <w:szCs w:val="24"/>
        </w:rPr>
        <w:t>EDLEGG</w:t>
      </w:r>
      <w:bookmarkEnd w:id="68"/>
    </w:p>
    <w:p w14:paraId="094553E7" w14:textId="77777777" w:rsidR="007E7FF7" w:rsidRPr="00A61CBF" w:rsidRDefault="007E7FF7" w:rsidP="007E7FF7">
      <w:pPr>
        <w:numPr>
          <w:ilvl w:val="0"/>
          <w:numId w:val="9"/>
        </w:numPr>
        <w:rPr>
          <w:sz w:val="24"/>
          <w:szCs w:val="24"/>
        </w:rPr>
      </w:pPr>
      <w:r w:rsidRPr="00A61CBF">
        <w:rPr>
          <w:sz w:val="24"/>
          <w:szCs w:val="24"/>
        </w:rPr>
        <w:t>Vedlegg 1, Tilbudsbrev</w:t>
      </w:r>
    </w:p>
    <w:p w14:paraId="43B081E9" w14:textId="3C4DE9D9" w:rsidR="007E7FF7" w:rsidRPr="00A61CBF" w:rsidRDefault="007E7FF7" w:rsidP="007E7FF7">
      <w:pPr>
        <w:numPr>
          <w:ilvl w:val="0"/>
          <w:numId w:val="9"/>
        </w:numPr>
        <w:rPr>
          <w:sz w:val="24"/>
          <w:szCs w:val="24"/>
        </w:rPr>
      </w:pPr>
      <w:r w:rsidRPr="00A61CBF">
        <w:rPr>
          <w:sz w:val="24"/>
          <w:szCs w:val="24"/>
        </w:rPr>
        <w:t>Vedlegg 2, Prisskjema</w:t>
      </w:r>
    </w:p>
    <w:p w14:paraId="65749BF0" w14:textId="2D08845F" w:rsidR="007E7FF7" w:rsidRPr="00A61CBF" w:rsidRDefault="007E7FF7" w:rsidP="007E7FF7">
      <w:pPr>
        <w:numPr>
          <w:ilvl w:val="0"/>
          <w:numId w:val="9"/>
        </w:numPr>
        <w:rPr>
          <w:sz w:val="24"/>
          <w:szCs w:val="24"/>
        </w:rPr>
      </w:pPr>
      <w:r w:rsidRPr="00A61CBF">
        <w:rPr>
          <w:sz w:val="24"/>
          <w:szCs w:val="24"/>
        </w:rPr>
        <w:t xml:space="preserve">Vedlegg </w:t>
      </w:r>
      <w:r w:rsidR="00CE5015" w:rsidRPr="00A61CBF">
        <w:rPr>
          <w:sz w:val="24"/>
          <w:szCs w:val="24"/>
        </w:rPr>
        <w:t>3</w:t>
      </w:r>
      <w:r w:rsidRPr="00A61CBF">
        <w:rPr>
          <w:sz w:val="24"/>
          <w:szCs w:val="24"/>
        </w:rPr>
        <w:t>, Egenerklæring taushetsplikt</w:t>
      </w:r>
    </w:p>
    <w:p w14:paraId="20C94754" w14:textId="1ABF58A3" w:rsidR="007E7FF7" w:rsidRPr="00A61CBF" w:rsidRDefault="00CE5015" w:rsidP="007E7FF7">
      <w:pPr>
        <w:numPr>
          <w:ilvl w:val="0"/>
          <w:numId w:val="9"/>
        </w:numPr>
        <w:rPr>
          <w:sz w:val="24"/>
          <w:szCs w:val="24"/>
        </w:rPr>
      </w:pPr>
      <w:r w:rsidRPr="00A61CBF">
        <w:rPr>
          <w:sz w:val="24"/>
          <w:szCs w:val="24"/>
        </w:rPr>
        <w:t>Vedlegg 4</w:t>
      </w:r>
      <w:r w:rsidR="007E7FF7" w:rsidRPr="00A61CBF">
        <w:rPr>
          <w:sz w:val="24"/>
          <w:szCs w:val="24"/>
        </w:rPr>
        <w:t>, Sjekkliste innsendt dokumentasjon</w:t>
      </w:r>
    </w:p>
    <w:p w14:paraId="64C21404" w14:textId="0B0D10B1" w:rsidR="007E7FF7" w:rsidRPr="00A61CBF" w:rsidRDefault="00CE5015" w:rsidP="007E7FF7">
      <w:pPr>
        <w:numPr>
          <w:ilvl w:val="0"/>
          <w:numId w:val="9"/>
        </w:numPr>
        <w:rPr>
          <w:sz w:val="24"/>
          <w:szCs w:val="24"/>
        </w:rPr>
      </w:pPr>
      <w:r w:rsidRPr="00A61CBF">
        <w:rPr>
          <w:sz w:val="24"/>
          <w:szCs w:val="24"/>
        </w:rPr>
        <w:t>Vedlegg 5</w:t>
      </w:r>
      <w:r w:rsidR="007E7FF7" w:rsidRPr="00A61CBF">
        <w:rPr>
          <w:sz w:val="24"/>
          <w:szCs w:val="24"/>
        </w:rPr>
        <w:t>, Kontrakt/Rammeavtalen</w:t>
      </w:r>
    </w:p>
    <w:p w14:paraId="41E68685" w14:textId="2DAEC2C3" w:rsidR="007E7FF7" w:rsidRPr="00A61CBF" w:rsidRDefault="007E7FF7" w:rsidP="007E7FF7">
      <w:pPr>
        <w:ind w:left="720"/>
        <w:rPr>
          <w:sz w:val="24"/>
          <w:szCs w:val="24"/>
        </w:rPr>
      </w:pPr>
      <w:r w:rsidRPr="00A61CBF">
        <w:rPr>
          <w:sz w:val="24"/>
          <w:szCs w:val="24"/>
        </w:rPr>
        <w:t>Bilag 1 vil i fremtiden bli selve konkurransegrunnlaget, dette dokument.</w:t>
      </w:r>
    </w:p>
    <w:p w14:paraId="5922A84B" w14:textId="7978357A" w:rsidR="005A3DB8" w:rsidRPr="00A61CBF" w:rsidRDefault="00DB2343" w:rsidP="00BF1D9E">
      <w:pPr>
        <w:ind w:left="720"/>
        <w:rPr>
          <w:sz w:val="24"/>
          <w:szCs w:val="24"/>
        </w:rPr>
      </w:pPr>
      <w:r w:rsidRPr="00A61CBF">
        <w:rPr>
          <w:sz w:val="24"/>
          <w:szCs w:val="24"/>
        </w:rPr>
        <w:t xml:space="preserve">Bilag </w:t>
      </w:r>
      <w:r w:rsidR="005711C4" w:rsidRPr="00A61CBF">
        <w:rPr>
          <w:sz w:val="24"/>
          <w:szCs w:val="24"/>
        </w:rPr>
        <w:t>2</w:t>
      </w:r>
      <w:r w:rsidRPr="00A61CBF">
        <w:rPr>
          <w:sz w:val="24"/>
          <w:szCs w:val="24"/>
        </w:rPr>
        <w:t xml:space="preserve"> vil bli leverandørens tilbud, inkludert vedlegg.</w:t>
      </w:r>
    </w:p>
    <w:sectPr w:rsidR="005A3DB8" w:rsidRPr="00A61C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72F1F" w14:textId="77777777" w:rsidR="0014608E" w:rsidRDefault="0014608E" w:rsidP="00CD6A7F">
      <w:pPr>
        <w:spacing w:after="0" w:line="240" w:lineRule="auto"/>
      </w:pPr>
      <w:r>
        <w:separator/>
      </w:r>
    </w:p>
  </w:endnote>
  <w:endnote w:type="continuationSeparator" w:id="0">
    <w:p w14:paraId="703FA0FC" w14:textId="77777777" w:rsidR="0014608E" w:rsidRDefault="0014608E" w:rsidP="00CD6A7F">
      <w:pPr>
        <w:spacing w:after="0" w:line="240" w:lineRule="auto"/>
      </w:pPr>
      <w:r>
        <w:continuationSeparator/>
      </w:r>
    </w:p>
  </w:endnote>
  <w:endnote w:type="continuationNotice" w:id="1">
    <w:p w14:paraId="7FF1B675" w14:textId="77777777" w:rsidR="0014608E" w:rsidRDefault="00146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B9F2" w14:textId="77777777" w:rsidR="0014608E" w:rsidRDefault="0014608E" w:rsidP="00CD6A7F">
      <w:pPr>
        <w:spacing w:after="0" w:line="240" w:lineRule="auto"/>
      </w:pPr>
      <w:r>
        <w:separator/>
      </w:r>
    </w:p>
  </w:footnote>
  <w:footnote w:type="continuationSeparator" w:id="0">
    <w:p w14:paraId="722D734C" w14:textId="77777777" w:rsidR="0014608E" w:rsidRDefault="0014608E" w:rsidP="00CD6A7F">
      <w:pPr>
        <w:spacing w:after="0" w:line="240" w:lineRule="auto"/>
      </w:pPr>
      <w:r>
        <w:continuationSeparator/>
      </w:r>
    </w:p>
  </w:footnote>
  <w:footnote w:type="continuationNotice" w:id="1">
    <w:p w14:paraId="1030F7D4" w14:textId="77777777" w:rsidR="0014608E" w:rsidRDefault="001460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77A"/>
    <w:multiLevelType w:val="multilevel"/>
    <w:tmpl w:val="4F7A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304013"/>
    <w:multiLevelType w:val="hybridMultilevel"/>
    <w:tmpl w:val="6B6A3E62"/>
    <w:lvl w:ilvl="0" w:tplc="50CE5138">
      <w:start w:val="1"/>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084D2618"/>
    <w:multiLevelType w:val="multilevel"/>
    <w:tmpl w:val="DF509160"/>
    <w:lvl w:ilvl="0">
      <w:start w:val="1"/>
      <w:numFmt w:val="decimal"/>
      <w:lvlText w:val="%1."/>
      <w:lvlJc w:val="left"/>
      <w:pPr>
        <w:ind w:left="327" w:hanging="327"/>
      </w:pPr>
      <w:rPr>
        <w:rFonts w:ascii="Arial" w:eastAsia="Arial" w:hAnsi="Arial" w:cs="Arial" w:hint="default"/>
        <w:b/>
        <w:bCs/>
        <w:spacing w:val="0"/>
        <w:w w:val="101"/>
        <w:sz w:val="28"/>
        <w:szCs w:val="28"/>
      </w:rPr>
    </w:lvl>
    <w:lvl w:ilvl="1">
      <w:start w:val="1"/>
      <w:numFmt w:val="decimal"/>
      <w:lvlText w:val="%1.%2"/>
      <w:lvlJc w:val="left"/>
      <w:pPr>
        <w:ind w:left="375" w:hanging="395"/>
      </w:pPr>
      <w:rPr>
        <w:rFonts w:hint="default"/>
        <w:b/>
        <w:bCs/>
        <w:spacing w:val="-2"/>
        <w:w w:val="99"/>
      </w:rPr>
    </w:lvl>
    <w:lvl w:ilvl="2">
      <w:start w:val="1"/>
      <w:numFmt w:val="decimal"/>
      <w:lvlText w:val="%1.%2.%3"/>
      <w:lvlJc w:val="left"/>
      <w:pPr>
        <w:ind w:left="-19" w:hanging="395"/>
      </w:pPr>
      <w:rPr>
        <w:rFonts w:hint="default"/>
        <w:b/>
        <w:bCs/>
        <w:spacing w:val="-1"/>
        <w:w w:val="99"/>
      </w:rPr>
    </w:lvl>
    <w:lvl w:ilvl="3">
      <w:numFmt w:val="bullet"/>
      <w:lvlText w:val="•"/>
      <w:lvlJc w:val="left"/>
      <w:pPr>
        <w:ind w:left="381" w:hanging="395"/>
      </w:pPr>
      <w:rPr>
        <w:rFonts w:hint="default"/>
      </w:rPr>
    </w:lvl>
    <w:lvl w:ilvl="4">
      <w:numFmt w:val="bullet"/>
      <w:lvlText w:val="•"/>
      <w:lvlJc w:val="left"/>
      <w:pPr>
        <w:ind w:left="401" w:hanging="395"/>
      </w:pPr>
      <w:rPr>
        <w:rFonts w:hint="default"/>
      </w:rPr>
    </w:lvl>
    <w:lvl w:ilvl="5">
      <w:numFmt w:val="bullet"/>
      <w:lvlText w:val="•"/>
      <w:lvlJc w:val="left"/>
      <w:pPr>
        <w:ind w:left="481" w:hanging="395"/>
      </w:pPr>
      <w:rPr>
        <w:rFonts w:hint="default"/>
      </w:rPr>
    </w:lvl>
    <w:lvl w:ilvl="6">
      <w:numFmt w:val="bullet"/>
      <w:lvlText w:val="•"/>
      <w:lvlJc w:val="left"/>
      <w:pPr>
        <w:ind w:left="2193" w:hanging="395"/>
      </w:pPr>
      <w:rPr>
        <w:rFonts w:hint="default"/>
      </w:rPr>
    </w:lvl>
    <w:lvl w:ilvl="7">
      <w:numFmt w:val="bullet"/>
      <w:lvlText w:val="•"/>
      <w:lvlJc w:val="left"/>
      <w:pPr>
        <w:ind w:left="3905" w:hanging="395"/>
      </w:pPr>
      <w:rPr>
        <w:rFonts w:hint="default"/>
      </w:rPr>
    </w:lvl>
    <w:lvl w:ilvl="8">
      <w:numFmt w:val="bullet"/>
      <w:lvlText w:val="•"/>
      <w:lvlJc w:val="left"/>
      <w:pPr>
        <w:ind w:left="5617" w:hanging="395"/>
      </w:pPr>
      <w:rPr>
        <w:rFonts w:hint="default"/>
      </w:rPr>
    </w:lvl>
  </w:abstractNum>
  <w:abstractNum w:abstractNumId="3" w15:restartNumberingAfterBreak="0">
    <w:nsid w:val="1A212BB6"/>
    <w:multiLevelType w:val="hybridMultilevel"/>
    <w:tmpl w:val="E4E6DFA8"/>
    <w:lvl w:ilvl="0" w:tplc="0814000F">
      <w:start w:val="1"/>
      <w:numFmt w:val="decimal"/>
      <w:lvlText w:val="%1."/>
      <w:lvlJc w:val="left"/>
      <w:pPr>
        <w:ind w:left="720" w:hanging="360"/>
      </w:pPr>
    </w:lvl>
    <w:lvl w:ilvl="1" w:tplc="2C3C627E">
      <w:start w:val="1"/>
      <w:numFmt w:val="decimal"/>
      <w:lvlText w:val="%2"/>
      <w:lvlJc w:val="left"/>
      <w:pPr>
        <w:ind w:left="1440" w:hanging="360"/>
      </w:pPr>
      <w:rPr>
        <w:rFonts w:hint="default"/>
      </w:r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3C6A7B95"/>
    <w:multiLevelType w:val="multilevel"/>
    <w:tmpl w:val="8E780E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E087A20"/>
    <w:multiLevelType w:val="hybridMultilevel"/>
    <w:tmpl w:val="9C5E5854"/>
    <w:lvl w:ilvl="0" w:tplc="3CC26AF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DF1FD9"/>
    <w:multiLevelType w:val="multilevel"/>
    <w:tmpl w:val="06508E1A"/>
    <w:lvl w:ilvl="0">
      <w:start w:val="3"/>
      <w:numFmt w:val="decimal"/>
      <w:lvlText w:val="%1"/>
      <w:lvlJc w:val="left"/>
      <w:pPr>
        <w:ind w:left="1571" w:hanging="711"/>
      </w:pPr>
      <w:rPr>
        <w:rFonts w:hint="default"/>
      </w:rPr>
    </w:lvl>
    <w:lvl w:ilvl="1">
      <w:start w:val="2"/>
      <w:numFmt w:val="decimal"/>
      <w:lvlText w:val="%1.%2"/>
      <w:lvlJc w:val="left"/>
      <w:pPr>
        <w:ind w:left="1571" w:hanging="711"/>
      </w:pPr>
      <w:rPr>
        <w:rFonts w:hint="default"/>
      </w:rPr>
    </w:lvl>
    <w:lvl w:ilvl="2">
      <w:start w:val="1"/>
      <w:numFmt w:val="decimal"/>
      <w:lvlText w:val="%1.%2.%3"/>
      <w:lvlJc w:val="left"/>
      <w:pPr>
        <w:ind w:left="1571" w:hanging="711"/>
      </w:pPr>
      <w:rPr>
        <w:rFonts w:ascii="Arial" w:eastAsia="Arial" w:hAnsi="Arial" w:cs="Arial" w:hint="default"/>
        <w:b/>
        <w:bCs/>
        <w:w w:val="100"/>
        <w:sz w:val="22"/>
        <w:szCs w:val="22"/>
      </w:rPr>
    </w:lvl>
    <w:lvl w:ilvl="3">
      <w:numFmt w:val="bullet"/>
      <w:lvlText w:val=""/>
      <w:lvlJc w:val="left"/>
      <w:pPr>
        <w:ind w:left="1928" w:hanging="360"/>
      </w:pPr>
      <w:rPr>
        <w:rFonts w:ascii="Symbol" w:eastAsia="Symbol" w:hAnsi="Symbol" w:cs="Symbol" w:hint="default"/>
        <w:w w:val="100"/>
        <w:sz w:val="22"/>
        <w:szCs w:val="22"/>
      </w:rPr>
    </w:lvl>
    <w:lvl w:ilvl="4">
      <w:numFmt w:val="bullet"/>
      <w:lvlText w:val="o"/>
      <w:lvlJc w:val="left"/>
      <w:pPr>
        <w:ind w:left="2648" w:hanging="360"/>
      </w:pPr>
      <w:rPr>
        <w:rFonts w:ascii="Courier New" w:eastAsia="Courier New" w:hAnsi="Courier New" w:cs="Courier New" w:hint="default"/>
        <w:w w:val="100"/>
        <w:sz w:val="22"/>
        <w:szCs w:val="22"/>
      </w:rPr>
    </w:lvl>
    <w:lvl w:ilvl="5">
      <w:numFmt w:val="bullet"/>
      <w:lvlText w:val="•"/>
      <w:lvlJc w:val="left"/>
      <w:pPr>
        <w:ind w:left="5372" w:hanging="360"/>
      </w:pPr>
      <w:rPr>
        <w:rFonts w:hint="default"/>
      </w:rPr>
    </w:lvl>
    <w:lvl w:ilvl="6">
      <w:numFmt w:val="bullet"/>
      <w:lvlText w:val="•"/>
      <w:lvlJc w:val="left"/>
      <w:pPr>
        <w:ind w:left="6282" w:hanging="360"/>
      </w:pPr>
      <w:rPr>
        <w:rFonts w:hint="default"/>
      </w:rPr>
    </w:lvl>
    <w:lvl w:ilvl="7">
      <w:numFmt w:val="bullet"/>
      <w:lvlText w:val="•"/>
      <w:lvlJc w:val="left"/>
      <w:pPr>
        <w:ind w:left="7193" w:hanging="360"/>
      </w:pPr>
      <w:rPr>
        <w:rFonts w:hint="default"/>
      </w:rPr>
    </w:lvl>
    <w:lvl w:ilvl="8">
      <w:numFmt w:val="bullet"/>
      <w:lvlText w:val="•"/>
      <w:lvlJc w:val="left"/>
      <w:pPr>
        <w:ind w:left="8104" w:hanging="360"/>
      </w:pPr>
      <w:rPr>
        <w:rFonts w:hint="default"/>
      </w:rPr>
    </w:lvl>
  </w:abstractNum>
  <w:abstractNum w:abstractNumId="7" w15:restartNumberingAfterBreak="0">
    <w:nsid w:val="48662696"/>
    <w:multiLevelType w:val="hybridMultilevel"/>
    <w:tmpl w:val="401AA16C"/>
    <w:lvl w:ilvl="0" w:tplc="F728694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9392E49"/>
    <w:multiLevelType w:val="hybridMultilevel"/>
    <w:tmpl w:val="6F42C83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AE26247"/>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6529"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EC406BA"/>
    <w:multiLevelType w:val="multilevel"/>
    <w:tmpl w:val="9244BB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56331075">
    <w:abstractNumId w:val="4"/>
  </w:num>
  <w:num w:numId="2" w16cid:durableId="629749178">
    <w:abstractNumId w:val="1"/>
  </w:num>
  <w:num w:numId="3" w16cid:durableId="53428468">
    <w:abstractNumId w:val="2"/>
  </w:num>
  <w:num w:numId="4" w16cid:durableId="1039864030">
    <w:abstractNumId w:val="7"/>
  </w:num>
  <w:num w:numId="5" w16cid:durableId="1524783663">
    <w:abstractNumId w:val="6"/>
  </w:num>
  <w:num w:numId="6" w16cid:durableId="1861620917">
    <w:abstractNumId w:val="9"/>
  </w:num>
  <w:num w:numId="7" w16cid:durableId="1694380150">
    <w:abstractNumId w:val="8"/>
  </w:num>
  <w:num w:numId="8" w16cid:durableId="739524348">
    <w:abstractNumId w:val="12"/>
  </w:num>
  <w:num w:numId="9" w16cid:durableId="386073092">
    <w:abstractNumId w:val="11"/>
  </w:num>
  <w:num w:numId="10" w16cid:durableId="551037976">
    <w:abstractNumId w:val="14"/>
  </w:num>
  <w:num w:numId="11" w16cid:durableId="1277257264">
    <w:abstractNumId w:val="10"/>
  </w:num>
  <w:num w:numId="12" w16cid:durableId="771046280">
    <w:abstractNumId w:val="3"/>
  </w:num>
  <w:num w:numId="13" w16cid:durableId="1592590392">
    <w:abstractNumId w:val="13"/>
  </w:num>
  <w:num w:numId="14" w16cid:durableId="2024475764">
    <w:abstractNumId w:val="0"/>
  </w:num>
  <w:num w:numId="15" w16cid:durableId="2060015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E74"/>
    <w:rsid w:val="00016800"/>
    <w:rsid w:val="00017702"/>
    <w:rsid w:val="00030983"/>
    <w:rsid w:val="00040257"/>
    <w:rsid w:val="000413C2"/>
    <w:rsid w:val="00051360"/>
    <w:rsid w:val="00092815"/>
    <w:rsid w:val="000A30A8"/>
    <w:rsid w:val="000A423C"/>
    <w:rsid w:val="000A7878"/>
    <w:rsid w:val="000B4AB4"/>
    <w:rsid w:val="000D5BE8"/>
    <w:rsid w:val="000E21DF"/>
    <w:rsid w:val="000E361F"/>
    <w:rsid w:val="000E6F02"/>
    <w:rsid w:val="000F2BEA"/>
    <w:rsid w:val="000F3781"/>
    <w:rsid w:val="00102D61"/>
    <w:rsid w:val="00104B9C"/>
    <w:rsid w:val="00112B31"/>
    <w:rsid w:val="00115869"/>
    <w:rsid w:val="00115A67"/>
    <w:rsid w:val="00120220"/>
    <w:rsid w:val="001238EB"/>
    <w:rsid w:val="00144309"/>
    <w:rsid w:val="0014608E"/>
    <w:rsid w:val="00170CB9"/>
    <w:rsid w:val="001751C8"/>
    <w:rsid w:val="001A1354"/>
    <w:rsid w:val="001B17B6"/>
    <w:rsid w:val="001B5206"/>
    <w:rsid w:val="001C3750"/>
    <w:rsid w:val="001D43A0"/>
    <w:rsid w:val="001E1A54"/>
    <w:rsid w:val="001F0A0D"/>
    <w:rsid w:val="0020431E"/>
    <w:rsid w:val="00205690"/>
    <w:rsid w:val="00213512"/>
    <w:rsid w:val="00224AE6"/>
    <w:rsid w:val="002264A4"/>
    <w:rsid w:val="00237980"/>
    <w:rsid w:val="00244F3D"/>
    <w:rsid w:val="00266653"/>
    <w:rsid w:val="00270BB2"/>
    <w:rsid w:val="00275941"/>
    <w:rsid w:val="0027611D"/>
    <w:rsid w:val="00277EBD"/>
    <w:rsid w:val="00283E09"/>
    <w:rsid w:val="0028724E"/>
    <w:rsid w:val="002A6DAF"/>
    <w:rsid w:val="002C129B"/>
    <w:rsid w:val="002C72F5"/>
    <w:rsid w:val="002E7CC8"/>
    <w:rsid w:val="00310DD9"/>
    <w:rsid w:val="00321A66"/>
    <w:rsid w:val="003236EA"/>
    <w:rsid w:val="00326873"/>
    <w:rsid w:val="00336C90"/>
    <w:rsid w:val="003805BF"/>
    <w:rsid w:val="003A6C19"/>
    <w:rsid w:val="003C59F6"/>
    <w:rsid w:val="003D3E1B"/>
    <w:rsid w:val="003D6F11"/>
    <w:rsid w:val="003E1E1C"/>
    <w:rsid w:val="003E469B"/>
    <w:rsid w:val="0041750E"/>
    <w:rsid w:val="00420B76"/>
    <w:rsid w:val="004344BE"/>
    <w:rsid w:val="00440616"/>
    <w:rsid w:val="00441D47"/>
    <w:rsid w:val="00486B23"/>
    <w:rsid w:val="00495F2F"/>
    <w:rsid w:val="004D30EC"/>
    <w:rsid w:val="004E70E2"/>
    <w:rsid w:val="004E794D"/>
    <w:rsid w:val="004F18EF"/>
    <w:rsid w:val="005017DD"/>
    <w:rsid w:val="00516A84"/>
    <w:rsid w:val="0052088C"/>
    <w:rsid w:val="00542091"/>
    <w:rsid w:val="00552AB1"/>
    <w:rsid w:val="005711C4"/>
    <w:rsid w:val="00572608"/>
    <w:rsid w:val="005817F0"/>
    <w:rsid w:val="00591B95"/>
    <w:rsid w:val="00593228"/>
    <w:rsid w:val="005A3DB8"/>
    <w:rsid w:val="005A6221"/>
    <w:rsid w:val="005B2B91"/>
    <w:rsid w:val="005B709E"/>
    <w:rsid w:val="005D066F"/>
    <w:rsid w:val="005D472E"/>
    <w:rsid w:val="005F25AA"/>
    <w:rsid w:val="0060445B"/>
    <w:rsid w:val="00606B96"/>
    <w:rsid w:val="00616621"/>
    <w:rsid w:val="00621442"/>
    <w:rsid w:val="00623995"/>
    <w:rsid w:val="00641521"/>
    <w:rsid w:val="00642B8D"/>
    <w:rsid w:val="0065713C"/>
    <w:rsid w:val="006747C2"/>
    <w:rsid w:val="00676208"/>
    <w:rsid w:val="00682707"/>
    <w:rsid w:val="00690E3A"/>
    <w:rsid w:val="006A12AD"/>
    <w:rsid w:val="006B3068"/>
    <w:rsid w:val="006E696E"/>
    <w:rsid w:val="006F1329"/>
    <w:rsid w:val="00725626"/>
    <w:rsid w:val="00730271"/>
    <w:rsid w:val="00761D86"/>
    <w:rsid w:val="0077449F"/>
    <w:rsid w:val="00774747"/>
    <w:rsid w:val="00783CF5"/>
    <w:rsid w:val="007A5E30"/>
    <w:rsid w:val="007B4390"/>
    <w:rsid w:val="007B76F8"/>
    <w:rsid w:val="007CE58D"/>
    <w:rsid w:val="007D41EE"/>
    <w:rsid w:val="007E37EF"/>
    <w:rsid w:val="007E7FF7"/>
    <w:rsid w:val="0080236E"/>
    <w:rsid w:val="008109BC"/>
    <w:rsid w:val="00821775"/>
    <w:rsid w:val="0085253C"/>
    <w:rsid w:val="00855246"/>
    <w:rsid w:val="008607F1"/>
    <w:rsid w:val="00862A97"/>
    <w:rsid w:val="008710FD"/>
    <w:rsid w:val="00880EC7"/>
    <w:rsid w:val="00881C1A"/>
    <w:rsid w:val="00881D10"/>
    <w:rsid w:val="00896805"/>
    <w:rsid w:val="008E0F60"/>
    <w:rsid w:val="008F0F4F"/>
    <w:rsid w:val="008F4D7E"/>
    <w:rsid w:val="008F5805"/>
    <w:rsid w:val="0090077E"/>
    <w:rsid w:val="009150BE"/>
    <w:rsid w:val="00915F49"/>
    <w:rsid w:val="00923308"/>
    <w:rsid w:val="00932D68"/>
    <w:rsid w:val="00940E74"/>
    <w:rsid w:val="00967F2B"/>
    <w:rsid w:val="0097072B"/>
    <w:rsid w:val="009740EA"/>
    <w:rsid w:val="00975827"/>
    <w:rsid w:val="00986CF5"/>
    <w:rsid w:val="0099059A"/>
    <w:rsid w:val="009938CA"/>
    <w:rsid w:val="009A38D4"/>
    <w:rsid w:val="009A5E15"/>
    <w:rsid w:val="009B2A73"/>
    <w:rsid w:val="009B3272"/>
    <w:rsid w:val="009B7A73"/>
    <w:rsid w:val="009D7254"/>
    <w:rsid w:val="009E02FB"/>
    <w:rsid w:val="009F1F4F"/>
    <w:rsid w:val="009F3D26"/>
    <w:rsid w:val="009F6CC2"/>
    <w:rsid w:val="00A23668"/>
    <w:rsid w:val="00A246A5"/>
    <w:rsid w:val="00A24E4C"/>
    <w:rsid w:val="00A44AF6"/>
    <w:rsid w:val="00A4770D"/>
    <w:rsid w:val="00A52BF5"/>
    <w:rsid w:val="00A550AE"/>
    <w:rsid w:val="00A61CBF"/>
    <w:rsid w:val="00A704DC"/>
    <w:rsid w:val="00A75454"/>
    <w:rsid w:val="00A84319"/>
    <w:rsid w:val="00A851CE"/>
    <w:rsid w:val="00A87453"/>
    <w:rsid w:val="00A9110C"/>
    <w:rsid w:val="00AA0FD1"/>
    <w:rsid w:val="00AE226D"/>
    <w:rsid w:val="00AF62E9"/>
    <w:rsid w:val="00B14EE7"/>
    <w:rsid w:val="00B15A0A"/>
    <w:rsid w:val="00B37771"/>
    <w:rsid w:val="00B576BF"/>
    <w:rsid w:val="00B94476"/>
    <w:rsid w:val="00BA2AEE"/>
    <w:rsid w:val="00BE14D9"/>
    <w:rsid w:val="00BE380B"/>
    <w:rsid w:val="00BE55AC"/>
    <w:rsid w:val="00BF1358"/>
    <w:rsid w:val="00BF1D9E"/>
    <w:rsid w:val="00C068CE"/>
    <w:rsid w:val="00C07A50"/>
    <w:rsid w:val="00C16763"/>
    <w:rsid w:val="00C220CB"/>
    <w:rsid w:val="00C4151B"/>
    <w:rsid w:val="00C41DA3"/>
    <w:rsid w:val="00C7061C"/>
    <w:rsid w:val="00C808E1"/>
    <w:rsid w:val="00C80974"/>
    <w:rsid w:val="00C8537E"/>
    <w:rsid w:val="00CA775E"/>
    <w:rsid w:val="00CB5C12"/>
    <w:rsid w:val="00CD6A7F"/>
    <w:rsid w:val="00CE0969"/>
    <w:rsid w:val="00CE5015"/>
    <w:rsid w:val="00CF7BDD"/>
    <w:rsid w:val="00D00128"/>
    <w:rsid w:val="00D0377B"/>
    <w:rsid w:val="00D154EB"/>
    <w:rsid w:val="00D22B98"/>
    <w:rsid w:val="00D276EA"/>
    <w:rsid w:val="00D30ADD"/>
    <w:rsid w:val="00D41F93"/>
    <w:rsid w:val="00D43931"/>
    <w:rsid w:val="00D45211"/>
    <w:rsid w:val="00D47134"/>
    <w:rsid w:val="00D55570"/>
    <w:rsid w:val="00D6631D"/>
    <w:rsid w:val="00DA5D05"/>
    <w:rsid w:val="00DB2343"/>
    <w:rsid w:val="00DB76E9"/>
    <w:rsid w:val="00DC105B"/>
    <w:rsid w:val="00DC3B7E"/>
    <w:rsid w:val="00DC57E6"/>
    <w:rsid w:val="00DD320A"/>
    <w:rsid w:val="00DD73B4"/>
    <w:rsid w:val="00E137CF"/>
    <w:rsid w:val="00E450F5"/>
    <w:rsid w:val="00E465D9"/>
    <w:rsid w:val="00E6239E"/>
    <w:rsid w:val="00E64954"/>
    <w:rsid w:val="00E657BF"/>
    <w:rsid w:val="00E72ED8"/>
    <w:rsid w:val="00EA333B"/>
    <w:rsid w:val="00EB0E3B"/>
    <w:rsid w:val="00EB4D33"/>
    <w:rsid w:val="00EC57F6"/>
    <w:rsid w:val="00ED7BB0"/>
    <w:rsid w:val="00EE0C7F"/>
    <w:rsid w:val="00EE604A"/>
    <w:rsid w:val="00EE7D00"/>
    <w:rsid w:val="00EF166C"/>
    <w:rsid w:val="00EF1CD6"/>
    <w:rsid w:val="00EF338D"/>
    <w:rsid w:val="00EF6CBA"/>
    <w:rsid w:val="00F0222B"/>
    <w:rsid w:val="00F02801"/>
    <w:rsid w:val="00F10A41"/>
    <w:rsid w:val="00F14E1D"/>
    <w:rsid w:val="00F20DDB"/>
    <w:rsid w:val="00F21F12"/>
    <w:rsid w:val="00F25D52"/>
    <w:rsid w:val="00F356B3"/>
    <w:rsid w:val="00F35B96"/>
    <w:rsid w:val="00F74B3E"/>
    <w:rsid w:val="00F84A42"/>
    <w:rsid w:val="00F90B27"/>
    <w:rsid w:val="00F956BE"/>
    <w:rsid w:val="00FA1689"/>
    <w:rsid w:val="00FA1715"/>
    <w:rsid w:val="00FE0909"/>
    <w:rsid w:val="00FE1619"/>
    <w:rsid w:val="00FE2CB9"/>
    <w:rsid w:val="00FF6A5F"/>
    <w:rsid w:val="2BE9E78A"/>
    <w:rsid w:val="3628A879"/>
    <w:rsid w:val="4B3BD0F6"/>
    <w:rsid w:val="51AB127A"/>
    <w:rsid w:val="56D635E0"/>
    <w:rsid w:val="5DC0FE66"/>
    <w:rsid w:val="6F9B69C5"/>
    <w:rsid w:val="70C2BE44"/>
    <w:rsid w:val="71373A2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760F"/>
  <w15:chartTrackingRefBased/>
  <w15:docId w15:val="{8EDFC334-00C1-49E2-BE78-5BB45AF1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40E74"/>
    <w:pPr>
      <w:keepNext/>
      <w:keepLines/>
      <w:numPr>
        <w:numId w:val="1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940E74"/>
    <w:pPr>
      <w:keepNext/>
      <w:keepLines/>
      <w:numPr>
        <w:ilvl w:val="1"/>
        <w:numId w:val="11"/>
      </w:numPr>
      <w:spacing w:before="40" w:after="0"/>
      <w:ind w:left="576"/>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940E74"/>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940E74"/>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7E7FF7"/>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7E7FF7"/>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7E7FF7"/>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7E7FF7"/>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7E7FF7"/>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40E74"/>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940E74"/>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940E74"/>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rsid w:val="00940E74"/>
    <w:rPr>
      <w:rFonts w:asciiTheme="majorHAnsi" w:eastAsiaTheme="majorEastAsia" w:hAnsiTheme="majorHAnsi" w:cstheme="majorBidi"/>
      <w:i/>
      <w:iCs/>
      <w:color w:val="2E74B5" w:themeColor="accent1" w:themeShade="BF"/>
    </w:rPr>
  </w:style>
  <w:style w:type="paragraph" w:styleId="Listeavsnitt">
    <w:name w:val="List Paragraph"/>
    <w:aliases w:val="EG Bullet 1,Lettre d'introduction"/>
    <w:basedOn w:val="Normal"/>
    <w:link w:val="ListeavsnittTegn"/>
    <w:uiPriority w:val="34"/>
    <w:qFormat/>
    <w:rsid w:val="00940E74"/>
    <w:pPr>
      <w:ind w:left="720"/>
      <w:contextualSpacing/>
    </w:pPr>
  </w:style>
  <w:style w:type="character" w:styleId="Hyperkobling">
    <w:name w:val="Hyperlink"/>
    <w:basedOn w:val="Standardskriftforavsnitt"/>
    <w:uiPriority w:val="99"/>
    <w:unhideWhenUsed/>
    <w:rsid w:val="003C59F6"/>
    <w:rPr>
      <w:color w:val="0000FF"/>
      <w:u w:val="single"/>
    </w:rPr>
  </w:style>
  <w:style w:type="table" w:customStyle="1" w:styleId="TableNormal1">
    <w:name w:val="Table Normal1"/>
    <w:uiPriority w:val="2"/>
    <w:semiHidden/>
    <w:unhideWhenUsed/>
    <w:qFormat/>
    <w:rsid w:val="00967F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67F2B"/>
    <w:pPr>
      <w:widowControl w:val="0"/>
      <w:autoSpaceDE w:val="0"/>
      <w:autoSpaceDN w:val="0"/>
      <w:spacing w:after="0" w:line="251" w:lineRule="exact"/>
      <w:ind w:left="136"/>
    </w:pPr>
    <w:rPr>
      <w:rFonts w:ascii="Arial" w:eastAsia="Arial" w:hAnsi="Arial" w:cs="Arial"/>
      <w:lang w:val="en-US"/>
    </w:rPr>
  </w:style>
  <w:style w:type="table" w:styleId="Tabellrutenett">
    <w:name w:val="Table Grid"/>
    <w:basedOn w:val="Vanligtabell"/>
    <w:rsid w:val="001E1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gn"/>
    <w:uiPriority w:val="1"/>
    <w:qFormat/>
    <w:rsid w:val="00CD6A7F"/>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CD6A7F"/>
    <w:rPr>
      <w:rFonts w:eastAsiaTheme="minorEastAsia"/>
      <w:lang w:eastAsia="nb-NO"/>
    </w:rPr>
  </w:style>
  <w:style w:type="paragraph" w:styleId="Overskriftforinnholdsfortegnelse">
    <w:name w:val="TOC Heading"/>
    <w:basedOn w:val="Overskrift1"/>
    <w:next w:val="Normal"/>
    <w:uiPriority w:val="39"/>
    <w:unhideWhenUsed/>
    <w:qFormat/>
    <w:rsid w:val="00CD6A7F"/>
    <w:pPr>
      <w:numPr>
        <w:numId w:val="0"/>
      </w:numPr>
      <w:outlineLvl w:val="9"/>
    </w:pPr>
    <w:rPr>
      <w:lang w:eastAsia="nb-NO"/>
    </w:rPr>
  </w:style>
  <w:style w:type="paragraph" w:styleId="INNH1">
    <w:name w:val="toc 1"/>
    <w:basedOn w:val="Normal"/>
    <w:next w:val="Normal"/>
    <w:autoRedefine/>
    <w:uiPriority w:val="39"/>
    <w:unhideWhenUsed/>
    <w:rsid w:val="00CD6A7F"/>
    <w:pPr>
      <w:spacing w:after="100"/>
    </w:pPr>
  </w:style>
  <w:style w:type="paragraph" w:styleId="INNH2">
    <w:name w:val="toc 2"/>
    <w:basedOn w:val="Normal"/>
    <w:next w:val="Normal"/>
    <w:autoRedefine/>
    <w:uiPriority w:val="39"/>
    <w:unhideWhenUsed/>
    <w:rsid w:val="00CD6A7F"/>
    <w:pPr>
      <w:spacing w:after="100"/>
      <w:ind w:left="220"/>
    </w:pPr>
  </w:style>
  <w:style w:type="paragraph" w:styleId="INNH3">
    <w:name w:val="toc 3"/>
    <w:basedOn w:val="Normal"/>
    <w:next w:val="Normal"/>
    <w:autoRedefine/>
    <w:uiPriority w:val="39"/>
    <w:unhideWhenUsed/>
    <w:rsid w:val="00CD6A7F"/>
    <w:pPr>
      <w:spacing w:after="100"/>
      <w:ind w:left="440"/>
    </w:pPr>
  </w:style>
  <w:style w:type="paragraph" w:styleId="Topptekst">
    <w:name w:val="header"/>
    <w:basedOn w:val="Normal"/>
    <w:link w:val="TopptekstTegn"/>
    <w:uiPriority w:val="99"/>
    <w:unhideWhenUsed/>
    <w:rsid w:val="00CD6A7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D6A7F"/>
  </w:style>
  <w:style w:type="paragraph" w:styleId="Bunntekst">
    <w:name w:val="footer"/>
    <w:basedOn w:val="Normal"/>
    <w:link w:val="BunntekstTegn"/>
    <w:uiPriority w:val="99"/>
    <w:unhideWhenUsed/>
    <w:rsid w:val="00CD6A7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D6A7F"/>
  </w:style>
  <w:style w:type="character" w:styleId="Merknadsreferanse">
    <w:name w:val="annotation reference"/>
    <w:basedOn w:val="Standardskriftforavsnitt"/>
    <w:uiPriority w:val="99"/>
    <w:semiHidden/>
    <w:unhideWhenUsed/>
    <w:rsid w:val="00A84319"/>
    <w:rPr>
      <w:sz w:val="16"/>
      <w:szCs w:val="16"/>
    </w:rPr>
  </w:style>
  <w:style w:type="paragraph" w:styleId="Merknadstekst">
    <w:name w:val="annotation text"/>
    <w:basedOn w:val="Normal"/>
    <w:link w:val="MerknadstekstTegn"/>
    <w:uiPriority w:val="99"/>
    <w:unhideWhenUsed/>
    <w:rsid w:val="00A84319"/>
    <w:pPr>
      <w:spacing w:line="240" w:lineRule="auto"/>
    </w:pPr>
    <w:rPr>
      <w:sz w:val="20"/>
      <w:szCs w:val="20"/>
    </w:rPr>
  </w:style>
  <w:style w:type="character" w:customStyle="1" w:styleId="MerknadstekstTegn">
    <w:name w:val="Merknadstekst Tegn"/>
    <w:basedOn w:val="Standardskriftforavsnitt"/>
    <w:link w:val="Merknadstekst"/>
    <w:uiPriority w:val="99"/>
    <w:rsid w:val="00A84319"/>
    <w:rPr>
      <w:sz w:val="20"/>
      <w:szCs w:val="20"/>
    </w:rPr>
  </w:style>
  <w:style w:type="paragraph" w:styleId="Kommentaremne">
    <w:name w:val="annotation subject"/>
    <w:basedOn w:val="Merknadstekst"/>
    <w:next w:val="Merknadstekst"/>
    <w:link w:val="KommentaremneTegn"/>
    <w:uiPriority w:val="99"/>
    <w:semiHidden/>
    <w:unhideWhenUsed/>
    <w:rsid w:val="00A84319"/>
    <w:rPr>
      <w:b/>
      <w:bCs/>
    </w:rPr>
  </w:style>
  <w:style w:type="character" w:customStyle="1" w:styleId="KommentaremneTegn">
    <w:name w:val="Kommentaremne Tegn"/>
    <w:basedOn w:val="MerknadstekstTegn"/>
    <w:link w:val="Kommentaremne"/>
    <w:uiPriority w:val="99"/>
    <w:semiHidden/>
    <w:rsid w:val="00A84319"/>
    <w:rPr>
      <w:b/>
      <w:bCs/>
      <w:sz w:val="20"/>
      <w:szCs w:val="20"/>
    </w:rPr>
  </w:style>
  <w:style w:type="paragraph" w:styleId="Bobletekst">
    <w:name w:val="Balloon Text"/>
    <w:basedOn w:val="Normal"/>
    <w:link w:val="BobletekstTegn"/>
    <w:uiPriority w:val="99"/>
    <w:semiHidden/>
    <w:unhideWhenUsed/>
    <w:rsid w:val="00A8431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84319"/>
    <w:rPr>
      <w:rFonts w:ascii="Segoe UI" w:hAnsi="Segoe UI" w:cs="Segoe UI"/>
      <w:sz w:val="18"/>
      <w:szCs w:val="18"/>
    </w:rPr>
  </w:style>
  <w:style w:type="paragraph" w:customStyle="1" w:styleId="Tittelside2">
    <w:name w:val="Tittel side 2"/>
    <w:basedOn w:val="Normal"/>
    <w:link w:val="Tittelside2Tegn"/>
    <w:qFormat/>
    <w:rsid w:val="00D30ADD"/>
    <w:pPr>
      <w:pageBreakBefore/>
      <w:widowControl w:val="0"/>
      <w:suppressAutoHyphens/>
      <w:spacing w:after="0" w:line="240" w:lineRule="auto"/>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D30ADD"/>
    <w:rPr>
      <w:rFonts w:ascii="Arial" w:eastAsia="Times New Roman" w:hAnsi="Arial" w:cs="Arial"/>
      <w:b/>
      <w:bCs/>
      <w:sz w:val="28"/>
      <w:szCs w:val="28"/>
      <w:lang w:eastAsia="ar-SA"/>
    </w:rPr>
  </w:style>
  <w:style w:type="paragraph" w:styleId="Brdtekst">
    <w:name w:val="Body Text"/>
    <w:basedOn w:val="Normal"/>
    <w:link w:val="BrdtekstTegn"/>
    <w:rsid w:val="007E7FF7"/>
    <w:rPr>
      <w:rFonts w:ascii="DepCentury Old Style" w:eastAsiaTheme="minorEastAsia" w:hAnsi="DepCentury Old Style"/>
      <w:szCs w:val="20"/>
      <w:lang w:eastAsia="nb-NO"/>
    </w:rPr>
  </w:style>
  <w:style w:type="character" w:customStyle="1" w:styleId="BrdtekstTegn">
    <w:name w:val="Brødtekst Tegn"/>
    <w:basedOn w:val="Standardskriftforavsnitt"/>
    <w:link w:val="Brdtekst"/>
    <w:rsid w:val="007E7FF7"/>
    <w:rPr>
      <w:rFonts w:ascii="DepCentury Old Style" w:eastAsiaTheme="minorEastAsia" w:hAnsi="DepCentury Old Style"/>
      <w:szCs w:val="20"/>
      <w:lang w:eastAsia="nb-NO"/>
    </w:rPr>
  </w:style>
  <w:style w:type="paragraph" w:customStyle="1" w:styleId="Enkel">
    <w:name w:val="Enkel"/>
    <w:basedOn w:val="Normal"/>
    <w:rsid w:val="007E7FF7"/>
    <w:pPr>
      <w:autoSpaceDE w:val="0"/>
      <w:autoSpaceDN w:val="0"/>
      <w:spacing w:line="240" w:lineRule="auto"/>
    </w:pPr>
    <w:rPr>
      <w:rFonts w:eastAsiaTheme="minorEastAsia" w:cs="Arial"/>
      <w:sz w:val="24"/>
      <w:szCs w:val="24"/>
      <w:lang w:eastAsia="nb-NO"/>
    </w:rPr>
  </w:style>
  <w:style w:type="character" w:customStyle="1" w:styleId="Overskrift5Tegn">
    <w:name w:val="Overskrift 5 Tegn"/>
    <w:basedOn w:val="Standardskriftforavsnitt"/>
    <w:link w:val="Overskrift5"/>
    <w:uiPriority w:val="9"/>
    <w:semiHidden/>
    <w:rsid w:val="007E7FF7"/>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7E7FF7"/>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7E7FF7"/>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7E7FF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E7FF7"/>
    <w:rPr>
      <w:rFonts w:asciiTheme="majorHAnsi" w:eastAsiaTheme="majorEastAsia" w:hAnsiTheme="majorHAnsi" w:cstheme="majorBidi"/>
      <w:i/>
      <w:iCs/>
      <w:color w:val="272727" w:themeColor="text1" w:themeTint="D8"/>
      <w:sz w:val="21"/>
      <w:szCs w:val="21"/>
    </w:rPr>
  </w:style>
  <w:style w:type="table" w:customStyle="1" w:styleId="Stortinget">
    <w:name w:val="Stortinget"/>
    <w:basedOn w:val="Vanligtabell"/>
    <w:uiPriority w:val="99"/>
    <w:rsid w:val="00AE226D"/>
    <w:pPr>
      <w:spacing w:after="0" w:line="264" w:lineRule="auto"/>
    </w:pPr>
    <w:rPr>
      <w:rFonts w:ascii="Arial" w:eastAsia="Times New Roman" w:hAnsi="Arial" w:cs="Times New Roman"/>
      <w:szCs w:val="20"/>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character" w:customStyle="1" w:styleId="ListeavsnittTegn">
    <w:name w:val="Listeavsnitt Tegn"/>
    <w:aliases w:val="EG Bullet 1 Tegn,Lettre d'introduction Tegn"/>
    <w:link w:val="Listeavsnitt"/>
    <w:uiPriority w:val="34"/>
    <w:rsid w:val="00AE226D"/>
  </w:style>
  <w:style w:type="paragraph" w:customStyle="1" w:styleId="paragraph">
    <w:name w:val="paragraph"/>
    <w:basedOn w:val="Normal"/>
    <w:rsid w:val="003D6F1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3D6F11"/>
  </w:style>
  <w:style w:type="character" w:customStyle="1" w:styleId="eop">
    <w:name w:val="eop"/>
    <w:basedOn w:val="Standardskriftforavsnitt"/>
    <w:rsid w:val="003D6F11"/>
  </w:style>
  <w:style w:type="character" w:customStyle="1" w:styleId="spellingerror">
    <w:name w:val="spellingerror"/>
    <w:basedOn w:val="Standardskriftforavsnitt"/>
    <w:rsid w:val="003D6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9742">
      <w:bodyDiv w:val="1"/>
      <w:marLeft w:val="0"/>
      <w:marRight w:val="0"/>
      <w:marTop w:val="0"/>
      <w:marBottom w:val="0"/>
      <w:divBdr>
        <w:top w:val="none" w:sz="0" w:space="0" w:color="auto"/>
        <w:left w:val="none" w:sz="0" w:space="0" w:color="auto"/>
        <w:bottom w:val="none" w:sz="0" w:space="0" w:color="auto"/>
        <w:right w:val="none" w:sz="0" w:space="0" w:color="auto"/>
      </w:divBdr>
    </w:div>
    <w:div w:id="264388315">
      <w:bodyDiv w:val="1"/>
      <w:marLeft w:val="0"/>
      <w:marRight w:val="0"/>
      <w:marTop w:val="0"/>
      <w:marBottom w:val="0"/>
      <w:divBdr>
        <w:top w:val="none" w:sz="0" w:space="0" w:color="auto"/>
        <w:left w:val="none" w:sz="0" w:space="0" w:color="auto"/>
        <w:bottom w:val="none" w:sz="0" w:space="0" w:color="auto"/>
        <w:right w:val="none" w:sz="0" w:space="0" w:color="auto"/>
      </w:divBdr>
    </w:div>
    <w:div w:id="1218204355">
      <w:bodyDiv w:val="1"/>
      <w:marLeft w:val="0"/>
      <w:marRight w:val="0"/>
      <w:marTop w:val="0"/>
      <w:marBottom w:val="0"/>
      <w:divBdr>
        <w:top w:val="none" w:sz="0" w:space="0" w:color="auto"/>
        <w:left w:val="none" w:sz="0" w:space="0" w:color="auto"/>
        <w:bottom w:val="none" w:sz="0" w:space="0" w:color="auto"/>
        <w:right w:val="none" w:sz="0" w:space="0" w:color="auto"/>
      </w:divBdr>
    </w:div>
    <w:div w:id="1301422624">
      <w:bodyDiv w:val="1"/>
      <w:marLeft w:val="0"/>
      <w:marRight w:val="0"/>
      <w:marTop w:val="0"/>
      <w:marBottom w:val="0"/>
      <w:divBdr>
        <w:top w:val="none" w:sz="0" w:space="0" w:color="auto"/>
        <w:left w:val="none" w:sz="0" w:space="0" w:color="auto"/>
        <w:bottom w:val="none" w:sz="0" w:space="0" w:color="auto"/>
        <w:right w:val="none" w:sz="0" w:space="0" w:color="auto"/>
      </w:divBdr>
    </w:div>
    <w:div w:id="1896547115">
      <w:bodyDiv w:val="1"/>
      <w:marLeft w:val="0"/>
      <w:marRight w:val="0"/>
      <w:marTop w:val="0"/>
      <w:marBottom w:val="0"/>
      <w:divBdr>
        <w:top w:val="none" w:sz="0" w:space="0" w:color="auto"/>
        <w:left w:val="none" w:sz="0" w:space="0" w:color="auto"/>
        <w:bottom w:val="none" w:sz="0" w:space="0" w:color="auto"/>
        <w:right w:val="none" w:sz="0" w:space="0" w:color="auto"/>
      </w:divBdr>
      <w:divsChild>
        <w:div w:id="825517136">
          <w:marLeft w:val="0"/>
          <w:marRight w:val="0"/>
          <w:marTop w:val="0"/>
          <w:marBottom w:val="0"/>
          <w:divBdr>
            <w:top w:val="none" w:sz="0" w:space="0" w:color="auto"/>
            <w:left w:val="none" w:sz="0" w:space="0" w:color="auto"/>
            <w:bottom w:val="none" w:sz="0" w:space="0" w:color="auto"/>
            <w:right w:val="none" w:sz="0" w:space="0" w:color="auto"/>
          </w:divBdr>
        </w:div>
        <w:div w:id="1932011071">
          <w:marLeft w:val="0"/>
          <w:marRight w:val="0"/>
          <w:marTop w:val="0"/>
          <w:marBottom w:val="0"/>
          <w:divBdr>
            <w:top w:val="none" w:sz="0" w:space="0" w:color="auto"/>
            <w:left w:val="none" w:sz="0" w:space="0" w:color="auto"/>
            <w:bottom w:val="none" w:sz="0" w:space="0" w:color="auto"/>
            <w:right w:val="none" w:sz="0" w:space="0" w:color="auto"/>
          </w:divBdr>
        </w:div>
        <w:div w:id="1514686959">
          <w:marLeft w:val="0"/>
          <w:marRight w:val="0"/>
          <w:marTop w:val="0"/>
          <w:marBottom w:val="0"/>
          <w:divBdr>
            <w:top w:val="none" w:sz="0" w:space="0" w:color="auto"/>
            <w:left w:val="none" w:sz="0" w:space="0" w:color="auto"/>
            <w:bottom w:val="none" w:sz="0" w:space="0" w:color="auto"/>
            <w:right w:val="none" w:sz="0" w:space="0" w:color="auto"/>
          </w:divBdr>
        </w:div>
        <w:div w:id="730693061">
          <w:marLeft w:val="0"/>
          <w:marRight w:val="0"/>
          <w:marTop w:val="0"/>
          <w:marBottom w:val="0"/>
          <w:divBdr>
            <w:top w:val="none" w:sz="0" w:space="0" w:color="auto"/>
            <w:left w:val="none" w:sz="0" w:space="0" w:color="auto"/>
            <w:bottom w:val="none" w:sz="0" w:space="0" w:color="auto"/>
            <w:right w:val="none" w:sz="0" w:space="0" w:color="auto"/>
          </w:divBdr>
        </w:div>
        <w:div w:id="661853502">
          <w:marLeft w:val="0"/>
          <w:marRight w:val="0"/>
          <w:marTop w:val="0"/>
          <w:marBottom w:val="0"/>
          <w:divBdr>
            <w:top w:val="none" w:sz="0" w:space="0" w:color="auto"/>
            <w:left w:val="none" w:sz="0" w:space="0" w:color="auto"/>
            <w:bottom w:val="none" w:sz="0" w:space="0" w:color="auto"/>
            <w:right w:val="none" w:sz="0" w:space="0" w:color="auto"/>
          </w:divBdr>
        </w:div>
      </w:divsChild>
    </w:div>
    <w:div w:id="19294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557E755442C9949ADFB9D722A310A25" ma:contentTypeVersion="13" ma:contentTypeDescription="Create a new document." ma:contentTypeScope="" ma:versionID="052d83f7ef422bdf510d7bc86be83def">
  <xsd:schema xmlns:xsd="http://www.w3.org/2001/XMLSchema" xmlns:xs="http://www.w3.org/2001/XMLSchema" xmlns:p="http://schemas.microsoft.com/office/2006/metadata/properties" xmlns:ns2="a7850484-92a7-465d-8e7b-8314ee67303e" xmlns:ns3="ae68c02b-8d3a-4885-9d2f-4f27e8642c29" targetNamespace="http://schemas.microsoft.com/office/2006/metadata/properties" ma:root="true" ma:fieldsID="3359295834e7f10000ea956c70010b89" ns2:_="" ns3:_="">
    <xsd:import namespace="a7850484-92a7-465d-8e7b-8314ee67303e"/>
    <xsd:import namespace="ae68c02b-8d3a-4885-9d2f-4f27e8642c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0484-92a7-465d-8e7b-8314ee6730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8c02b-8d3a-4885-9d2f-4f27e8642c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53FB3-84B7-400A-81FD-A0B0AA66E8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368A49-F466-4F69-B280-9523F92ACFC9}">
  <ds:schemaRefs>
    <ds:schemaRef ds:uri="http://schemas.openxmlformats.org/officeDocument/2006/bibliography"/>
  </ds:schemaRefs>
</ds:datastoreItem>
</file>

<file path=customXml/itemProps3.xml><?xml version="1.0" encoding="utf-8"?>
<ds:datastoreItem xmlns:ds="http://schemas.openxmlformats.org/officeDocument/2006/customXml" ds:itemID="{F7D5DC68-1F47-48F1-AB53-16F64CF9F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0484-92a7-465d-8e7b-8314ee67303e"/>
    <ds:schemaRef ds:uri="ae68c02b-8d3a-4885-9d2f-4f27e8642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25851-C5FF-4948-9A5C-E550FF169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2027</Words>
  <Characters>8779</Characters>
  <Application>Microsoft Office Word</Application>
  <DocSecurity>0</DocSecurity>
  <Lines>516</Lines>
  <Paragraphs>211</Paragraphs>
  <ScaleCrop>false</ScaleCrop>
  <HeadingPairs>
    <vt:vector size="2" baseType="variant">
      <vt:variant>
        <vt:lpstr>Tittel</vt:lpstr>
      </vt:variant>
      <vt:variant>
        <vt:i4>1</vt:i4>
      </vt:variant>
    </vt:vector>
  </HeadingPairs>
  <TitlesOfParts>
    <vt:vector size="1" baseType="lpstr">
      <vt:lpstr/>
    </vt:vector>
  </TitlesOfParts>
  <Company>IKT-Agder</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Slotta, Alise</dc:creator>
  <cp:keywords/>
  <dc:description/>
  <cp:lastModifiedBy>Slotta, Alise</cp:lastModifiedBy>
  <cp:revision>30</cp:revision>
  <cp:lastPrinted>2020-09-01T09:19:00Z</cp:lastPrinted>
  <dcterms:created xsi:type="dcterms:W3CDTF">2026-06-04T05:56:00Z</dcterms:created>
  <dcterms:modified xsi:type="dcterms:W3CDTF">2026-06-08T06:54:00Z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0x0101000557E755442C9949ADFB9D722A310A25</vt:lpwstr>
  </property>
</Properties>
</file>